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899" w:rsidRPr="006F4258" w:rsidRDefault="006F4258">
      <w:pPr>
        <w:spacing w:after="0"/>
        <w:jc w:val="right"/>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Шадрина Елена Юрьевна</w:t>
      </w:r>
      <w:r w:rsidR="00077D30" w:rsidRPr="006F4258">
        <w:rPr>
          <w:rFonts w:ascii="Times New Roman" w:hAnsi="Times New Roman" w:cs="Times New Roman"/>
          <w:bCs/>
          <w:sz w:val="28"/>
          <w:szCs w:val="28"/>
          <w:shd w:val="clear" w:color="auto" w:fill="FFFFFF"/>
        </w:rPr>
        <w:t xml:space="preserve">, заведующий </w:t>
      </w:r>
    </w:p>
    <w:p w:rsidR="00240899" w:rsidRPr="006F4258" w:rsidRDefault="00077D30">
      <w:pPr>
        <w:spacing w:after="0"/>
        <w:jc w:val="right"/>
        <w:rPr>
          <w:rFonts w:ascii="Times New Roman" w:hAnsi="Times New Roman" w:cs="Times New Roman"/>
          <w:bCs/>
          <w:sz w:val="28"/>
          <w:szCs w:val="28"/>
          <w:shd w:val="clear" w:color="auto" w:fill="FFFFFF"/>
        </w:rPr>
      </w:pPr>
      <w:r w:rsidRPr="006F4258">
        <w:rPr>
          <w:rFonts w:ascii="Times New Roman" w:hAnsi="Times New Roman" w:cs="Times New Roman"/>
          <w:bCs/>
          <w:sz w:val="28"/>
          <w:szCs w:val="28"/>
          <w:shd w:val="clear" w:color="auto" w:fill="FFFFFF"/>
        </w:rPr>
        <w:t xml:space="preserve">МБДОУ детский – </w:t>
      </w:r>
      <w:r w:rsidR="006F4258">
        <w:rPr>
          <w:rFonts w:ascii="Times New Roman" w:hAnsi="Times New Roman" w:cs="Times New Roman"/>
          <w:bCs/>
          <w:sz w:val="28"/>
          <w:szCs w:val="28"/>
          <w:shd w:val="clear" w:color="auto" w:fill="FFFFFF"/>
        </w:rPr>
        <w:t>сад комбинированного вида № 55;</w:t>
      </w:r>
    </w:p>
    <w:p w:rsidR="00240899" w:rsidRPr="006F4258" w:rsidRDefault="006F4258">
      <w:pPr>
        <w:spacing w:after="0"/>
        <w:jc w:val="right"/>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Аванесян Лилит Левоновна</w:t>
      </w:r>
      <w:r w:rsidR="00077D30" w:rsidRPr="006F4258">
        <w:rPr>
          <w:rFonts w:ascii="Times New Roman" w:hAnsi="Times New Roman" w:cs="Times New Roman"/>
          <w:bCs/>
          <w:sz w:val="28"/>
          <w:szCs w:val="28"/>
          <w:shd w:val="clear" w:color="auto" w:fill="FFFFFF"/>
        </w:rPr>
        <w:t xml:space="preserve">, заместитель заведующего </w:t>
      </w:r>
    </w:p>
    <w:p w:rsidR="00240899" w:rsidRPr="006F4258" w:rsidRDefault="00077D30">
      <w:pPr>
        <w:spacing w:after="0"/>
        <w:jc w:val="right"/>
        <w:rPr>
          <w:rFonts w:ascii="Times New Roman" w:hAnsi="Times New Roman" w:cs="Times New Roman"/>
          <w:bCs/>
          <w:sz w:val="28"/>
          <w:szCs w:val="28"/>
          <w:shd w:val="clear" w:color="auto" w:fill="FFFFFF"/>
        </w:rPr>
      </w:pPr>
      <w:r w:rsidRPr="006F4258">
        <w:rPr>
          <w:rFonts w:ascii="Times New Roman" w:hAnsi="Times New Roman" w:cs="Times New Roman"/>
          <w:bCs/>
          <w:sz w:val="28"/>
          <w:szCs w:val="28"/>
          <w:shd w:val="clear" w:color="auto" w:fill="FFFFFF"/>
        </w:rPr>
        <w:t xml:space="preserve">МБДОУ детский – </w:t>
      </w:r>
      <w:r w:rsidR="006F4258">
        <w:rPr>
          <w:rFonts w:ascii="Times New Roman" w:hAnsi="Times New Roman" w:cs="Times New Roman"/>
          <w:bCs/>
          <w:sz w:val="28"/>
          <w:szCs w:val="28"/>
          <w:shd w:val="clear" w:color="auto" w:fill="FFFFFF"/>
        </w:rPr>
        <w:t>сад комбинированного вида № 55;</w:t>
      </w:r>
    </w:p>
    <w:p w:rsidR="00240899" w:rsidRPr="006F4258" w:rsidRDefault="00077D30">
      <w:pPr>
        <w:spacing w:after="0"/>
        <w:jc w:val="right"/>
        <w:rPr>
          <w:rFonts w:ascii="Times New Roman" w:hAnsi="Times New Roman" w:cs="Times New Roman"/>
          <w:bCs/>
          <w:sz w:val="28"/>
          <w:szCs w:val="28"/>
          <w:shd w:val="clear" w:color="auto" w:fill="FFFFFF"/>
        </w:rPr>
      </w:pPr>
      <w:r w:rsidRPr="006F4258">
        <w:rPr>
          <w:rFonts w:ascii="Times New Roman" w:hAnsi="Times New Roman" w:cs="Times New Roman"/>
          <w:bCs/>
          <w:sz w:val="28"/>
          <w:szCs w:val="28"/>
          <w:shd w:val="clear" w:color="auto" w:fill="FFFFFF"/>
        </w:rPr>
        <w:t>Россия, г. Екатеринбург;</w:t>
      </w:r>
    </w:p>
    <w:p w:rsidR="00240899" w:rsidRPr="006F4258" w:rsidRDefault="00240899">
      <w:pPr>
        <w:spacing w:after="0"/>
        <w:jc w:val="right"/>
        <w:rPr>
          <w:rFonts w:ascii="Times New Roman" w:hAnsi="Times New Roman" w:cs="Times New Roman"/>
          <w:b/>
          <w:bCs/>
          <w:color w:val="000000"/>
          <w:sz w:val="28"/>
          <w:szCs w:val="28"/>
        </w:rPr>
      </w:pPr>
      <w:hyperlink r:id="rId7" w:tooltip="mailto:ekb_mdou55@mail.ru" w:history="1">
        <w:r w:rsidR="00077D30" w:rsidRPr="006F4258">
          <w:rPr>
            <w:rStyle w:val="af4"/>
            <w:rFonts w:ascii="Times New Roman" w:hAnsi="Times New Roman" w:cs="Times New Roman"/>
            <w:sz w:val="28"/>
            <w:szCs w:val="28"/>
            <w:shd w:val="clear" w:color="auto" w:fill="FFFFFF"/>
          </w:rPr>
          <w:t>ekb_mdou55@mail.ru</w:t>
        </w:r>
      </w:hyperlink>
      <w:r w:rsidR="00077D30" w:rsidRPr="006F4258">
        <w:rPr>
          <w:rFonts w:ascii="Times New Roman" w:hAnsi="Times New Roman" w:cs="Times New Roman"/>
          <w:b/>
          <w:bCs/>
          <w:color w:val="000000"/>
          <w:sz w:val="28"/>
          <w:szCs w:val="28"/>
        </w:rPr>
        <w:br/>
      </w:r>
    </w:p>
    <w:p w:rsidR="006F4258" w:rsidRDefault="00077D30" w:rsidP="006F4258">
      <w:pPr>
        <w:spacing w:after="0" w:line="240" w:lineRule="auto"/>
        <w:jc w:val="right"/>
        <w:rPr>
          <w:rFonts w:ascii="Times New Roman" w:hAnsi="Times New Roman" w:cs="Times New Roman"/>
          <w:i/>
          <w:sz w:val="28"/>
          <w:szCs w:val="28"/>
        </w:rPr>
      </w:pPr>
      <w:r w:rsidRPr="006F4258">
        <w:rPr>
          <w:rFonts w:ascii="Times New Roman" w:hAnsi="Times New Roman" w:cs="Times New Roman"/>
          <w:i/>
          <w:sz w:val="28"/>
          <w:szCs w:val="28"/>
        </w:rPr>
        <w:t>Мозг хорошо устроенный,</w:t>
      </w:r>
      <w:r w:rsidRPr="006F4258">
        <w:rPr>
          <w:rFonts w:ascii="Times New Roman" w:hAnsi="Times New Roman" w:cs="Times New Roman"/>
          <w:i/>
          <w:sz w:val="28"/>
          <w:szCs w:val="28"/>
        </w:rPr>
        <w:t xml:space="preserve"> стоит больше,</w:t>
      </w:r>
    </w:p>
    <w:p w:rsidR="00240899" w:rsidRPr="006F4258" w:rsidRDefault="00077D30" w:rsidP="006F4258">
      <w:pPr>
        <w:spacing w:after="0" w:line="240" w:lineRule="auto"/>
        <w:jc w:val="right"/>
        <w:rPr>
          <w:rFonts w:ascii="Times New Roman" w:hAnsi="Times New Roman" w:cs="Times New Roman"/>
          <w:i/>
          <w:sz w:val="28"/>
          <w:szCs w:val="28"/>
        </w:rPr>
      </w:pPr>
      <w:r w:rsidRPr="006F4258">
        <w:rPr>
          <w:rFonts w:ascii="Times New Roman" w:hAnsi="Times New Roman" w:cs="Times New Roman"/>
          <w:i/>
          <w:sz w:val="28"/>
          <w:szCs w:val="28"/>
        </w:rPr>
        <w:t xml:space="preserve"> чем мозг,</w:t>
      </w:r>
      <w:r w:rsidRPr="006F4258">
        <w:rPr>
          <w:rFonts w:ascii="Times New Roman" w:hAnsi="Times New Roman" w:cs="Times New Roman"/>
          <w:i/>
          <w:sz w:val="28"/>
          <w:szCs w:val="28"/>
        </w:rPr>
        <w:t xml:space="preserve"> хорошо наполненный.</w:t>
      </w:r>
    </w:p>
    <w:p w:rsidR="00240899" w:rsidRPr="006F4258" w:rsidRDefault="00077D30">
      <w:pPr>
        <w:spacing w:after="0"/>
        <w:jc w:val="right"/>
        <w:rPr>
          <w:rFonts w:ascii="Times New Roman" w:hAnsi="Times New Roman" w:cs="Times New Roman"/>
          <w:b/>
          <w:bCs/>
          <w:i/>
          <w:color w:val="000000"/>
          <w:sz w:val="28"/>
          <w:szCs w:val="28"/>
        </w:rPr>
      </w:pPr>
      <w:r w:rsidRPr="006F4258">
        <w:rPr>
          <w:rFonts w:ascii="Times New Roman" w:hAnsi="Times New Roman" w:cs="Times New Roman"/>
          <w:i/>
          <w:sz w:val="28"/>
          <w:szCs w:val="28"/>
        </w:rPr>
        <w:t>Мишель де Монтень</w:t>
      </w:r>
    </w:p>
    <w:p w:rsidR="00240899" w:rsidRDefault="00240899">
      <w:pPr>
        <w:spacing w:after="0"/>
        <w:jc w:val="right"/>
        <w:rPr>
          <w:b/>
          <w:bCs/>
          <w:color w:val="000000"/>
          <w:sz w:val="28"/>
          <w:szCs w:val="28"/>
        </w:rPr>
      </w:pPr>
    </w:p>
    <w:p w:rsidR="00240899" w:rsidRDefault="00077D30">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на тему: "Преемственность ДОО и НОО"</w:t>
      </w:r>
    </w:p>
    <w:p w:rsidR="00155C17" w:rsidRDefault="00155C17">
      <w:pPr>
        <w:spacing w:after="0"/>
        <w:jc w:val="center"/>
        <w:rPr>
          <w:rFonts w:ascii="Times New Roman" w:hAnsi="Times New Roman" w:cs="Times New Roman"/>
          <w:b/>
          <w:bCs/>
          <w:color w:val="000000"/>
          <w:sz w:val="28"/>
          <w:szCs w:val="28"/>
        </w:rPr>
      </w:pPr>
    </w:p>
    <w:p w:rsidR="00155C17" w:rsidRPr="00155C17" w:rsidRDefault="00155C17" w:rsidP="00155C17">
      <w:pPr>
        <w:spacing w:after="0"/>
        <w:jc w:val="both"/>
        <w:rPr>
          <w:rFonts w:ascii="Times New Roman" w:hAnsi="Times New Roman" w:cs="Times New Roman"/>
          <w:b/>
          <w:bCs/>
          <w:sz w:val="28"/>
          <w:szCs w:val="24"/>
          <w:shd w:val="clear" w:color="auto" w:fill="FFFFFF"/>
        </w:rPr>
      </w:pPr>
      <w:r w:rsidRPr="00155C17">
        <w:rPr>
          <w:rFonts w:ascii="Times New Roman" w:hAnsi="Times New Roman" w:cs="Times New Roman"/>
          <w:b/>
          <w:bCs/>
          <w:sz w:val="28"/>
          <w:szCs w:val="24"/>
          <w:shd w:val="clear" w:color="auto" w:fill="FFFFFF"/>
        </w:rPr>
        <w:t xml:space="preserve">Аннотация. </w:t>
      </w:r>
      <w:r w:rsidRPr="00155C17">
        <w:rPr>
          <w:rFonts w:ascii="Times New Roman" w:hAnsi="Times New Roman" w:cs="Times New Roman"/>
          <w:sz w:val="28"/>
          <w:szCs w:val="24"/>
        </w:rPr>
        <w:t xml:space="preserve">В статье предлагается рассмотреть опыт работы по организации </w:t>
      </w:r>
      <w:r>
        <w:rPr>
          <w:rFonts w:ascii="Times New Roman" w:hAnsi="Times New Roman" w:cs="Times New Roman"/>
          <w:sz w:val="28"/>
          <w:szCs w:val="24"/>
        </w:rPr>
        <w:t xml:space="preserve">преемственности детского сада и начальной школы с привлечением всех участников образовательного процесса. </w:t>
      </w:r>
      <w:r w:rsidRPr="00155C17">
        <w:rPr>
          <w:rFonts w:ascii="Times New Roman" w:hAnsi="Times New Roman" w:cs="Times New Roman"/>
          <w:sz w:val="28"/>
          <w:szCs w:val="24"/>
        </w:rPr>
        <w:t xml:space="preserve">В статье представлены и описаны </w:t>
      </w:r>
      <w:r w:rsidR="001A1359">
        <w:rPr>
          <w:rFonts w:ascii="Times New Roman" w:hAnsi="Times New Roman" w:cs="Times New Roman"/>
          <w:sz w:val="28"/>
          <w:szCs w:val="24"/>
        </w:rPr>
        <w:t xml:space="preserve">формы сотрудничества и реализованные мероприятия с педагогами, детьми и родителями. </w:t>
      </w:r>
    </w:p>
    <w:p w:rsidR="00155C17" w:rsidRPr="00155C17" w:rsidRDefault="00155C17" w:rsidP="00155C17">
      <w:pPr>
        <w:spacing w:after="0"/>
        <w:jc w:val="both"/>
        <w:rPr>
          <w:rFonts w:ascii="Times New Roman" w:hAnsi="Times New Roman" w:cs="Times New Roman"/>
          <w:bCs/>
          <w:sz w:val="28"/>
          <w:szCs w:val="24"/>
          <w:shd w:val="clear" w:color="auto" w:fill="FFFFFF"/>
        </w:rPr>
      </w:pPr>
      <w:r w:rsidRPr="00155C17">
        <w:rPr>
          <w:rFonts w:ascii="Times New Roman" w:hAnsi="Times New Roman" w:cs="Times New Roman"/>
          <w:b/>
          <w:bCs/>
          <w:sz w:val="28"/>
          <w:szCs w:val="24"/>
          <w:shd w:val="clear" w:color="auto" w:fill="FFFFFF"/>
        </w:rPr>
        <w:t xml:space="preserve">Ключевые слова: </w:t>
      </w:r>
      <w:r w:rsidRPr="00155C17">
        <w:rPr>
          <w:rFonts w:ascii="Times New Roman" w:hAnsi="Times New Roman" w:cs="Times New Roman"/>
          <w:bCs/>
          <w:sz w:val="28"/>
          <w:szCs w:val="24"/>
          <w:shd w:val="clear" w:color="auto" w:fill="FFFFFF"/>
        </w:rPr>
        <w:t>преемственность, детский сад, начальная школа, форма работы, мероприятия, дети, педагоги, родители.</w:t>
      </w:r>
    </w:p>
    <w:p w:rsidR="00155C17" w:rsidRDefault="00155C17">
      <w:pPr>
        <w:spacing w:after="0"/>
        <w:jc w:val="center"/>
        <w:rPr>
          <w:rFonts w:ascii="Times New Roman" w:hAnsi="Times New Roman" w:cs="Times New Roman"/>
          <w:b/>
          <w:bCs/>
          <w:color w:val="000000"/>
          <w:sz w:val="28"/>
          <w:szCs w:val="28"/>
        </w:rPr>
      </w:pPr>
    </w:p>
    <w:p w:rsidR="00155C17" w:rsidRDefault="00155C17">
      <w:pPr>
        <w:spacing w:after="0"/>
        <w:jc w:val="center"/>
        <w:rPr>
          <w:rFonts w:ascii="Times New Roman" w:hAnsi="Times New Roman" w:cs="Times New Roman"/>
          <w:b/>
          <w:bCs/>
          <w:color w:val="000000"/>
          <w:sz w:val="28"/>
          <w:szCs w:val="28"/>
        </w:rPr>
      </w:pPr>
    </w:p>
    <w:p w:rsidR="001A1359" w:rsidRDefault="00155C17">
      <w:pPr>
        <w:spacing w:after="0"/>
        <w:jc w:val="center"/>
        <w:rPr>
          <w:rFonts w:ascii="Times New Roman" w:hAnsi="Times New Roman" w:cs="Times New Roman"/>
          <w:b/>
          <w:bCs/>
          <w:color w:val="000000"/>
          <w:sz w:val="28"/>
          <w:szCs w:val="28"/>
          <w:lang w:val="en-US"/>
        </w:rPr>
      </w:pPr>
      <w:r w:rsidRPr="00155C17">
        <w:rPr>
          <w:rFonts w:ascii="Times New Roman" w:hAnsi="Times New Roman" w:cs="Times New Roman"/>
          <w:b/>
          <w:bCs/>
          <w:color w:val="000000"/>
          <w:sz w:val="28"/>
          <w:szCs w:val="28"/>
          <w:lang w:val="en-US"/>
        </w:rPr>
        <w:t>A</w:t>
      </w:r>
      <w:r w:rsidR="001A1359">
        <w:rPr>
          <w:rFonts w:ascii="Times New Roman" w:hAnsi="Times New Roman" w:cs="Times New Roman"/>
          <w:b/>
          <w:bCs/>
          <w:color w:val="000000"/>
          <w:sz w:val="28"/>
          <w:szCs w:val="28"/>
          <w:lang w:val="en-US"/>
        </w:rPr>
        <w:t>RTICLE ON THE TOPIC</w:t>
      </w:r>
      <w:r w:rsidRPr="00155C17">
        <w:rPr>
          <w:rFonts w:ascii="Times New Roman" w:hAnsi="Times New Roman" w:cs="Times New Roman"/>
          <w:b/>
          <w:bCs/>
          <w:color w:val="000000"/>
          <w:sz w:val="28"/>
          <w:szCs w:val="28"/>
          <w:lang w:val="en-US"/>
        </w:rPr>
        <w:t xml:space="preserve">: </w:t>
      </w:r>
    </w:p>
    <w:p w:rsidR="00155C17" w:rsidRPr="001A1359" w:rsidRDefault="00155C17">
      <w:pPr>
        <w:spacing w:after="0"/>
        <w:jc w:val="center"/>
        <w:rPr>
          <w:rFonts w:ascii="Times New Roman" w:hAnsi="Times New Roman" w:cs="Times New Roman"/>
          <w:b/>
          <w:bCs/>
          <w:color w:val="000000"/>
          <w:sz w:val="28"/>
          <w:szCs w:val="28"/>
          <w:lang w:val="en-US"/>
        </w:rPr>
      </w:pPr>
      <w:r w:rsidRPr="00155C17">
        <w:rPr>
          <w:rFonts w:ascii="Times New Roman" w:hAnsi="Times New Roman" w:cs="Times New Roman"/>
          <w:b/>
          <w:bCs/>
          <w:color w:val="000000"/>
          <w:sz w:val="28"/>
          <w:szCs w:val="28"/>
          <w:lang w:val="en-US"/>
        </w:rPr>
        <w:t>"C</w:t>
      </w:r>
      <w:r w:rsidR="001A1359">
        <w:rPr>
          <w:rFonts w:ascii="Times New Roman" w:hAnsi="Times New Roman" w:cs="Times New Roman"/>
          <w:b/>
          <w:bCs/>
          <w:color w:val="000000"/>
          <w:sz w:val="28"/>
          <w:szCs w:val="28"/>
          <w:lang w:val="en-US"/>
        </w:rPr>
        <w:t>ONTINUITY OF KINDERGARTEN AND PRIMARY SCHOOL</w:t>
      </w:r>
      <w:r w:rsidRPr="00155C17">
        <w:rPr>
          <w:rFonts w:ascii="Times New Roman" w:hAnsi="Times New Roman" w:cs="Times New Roman"/>
          <w:b/>
          <w:bCs/>
          <w:color w:val="000000"/>
          <w:sz w:val="28"/>
          <w:szCs w:val="28"/>
          <w:lang w:val="en-US"/>
        </w:rPr>
        <w:t>"</w:t>
      </w:r>
    </w:p>
    <w:p w:rsidR="001A1359" w:rsidRPr="001A1359" w:rsidRDefault="001A1359">
      <w:pPr>
        <w:spacing w:after="0"/>
        <w:jc w:val="center"/>
        <w:rPr>
          <w:rFonts w:ascii="Times New Roman" w:hAnsi="Times New Roman" w:cs="Times New Roman"/>
          <w:b/>
          <w:bCs/>
          <w:color w:val="000000"/>
          <w:sz w:val="28"/>
          <w:szCs w:val="28"/>
          <w:lang w:val="en-US"/>
        </w:rPr>
      </w:pPr>
    </w:p>
    <w:p w:rsidR="001A1359" w:rsidRPr="001A1359" w:rsidRDefault="001A1359" w:rsidP="001A1359">
      <w:pPr>
        <w:spacing w:after="0"/>
        <w:jc w:val="both"/>
        <w:rPr>
          <w:rFonts w:ascii="Times New Roman" w:hAnsi="Times New Roman" w:cs="Times New Roman"/>
          <w:bCs/>
          <w:color w:val="000000"/>
          <w:sz w:val="28"/>
          <w:szCs w:val="28"/>
          <w:lang w:val="en-US"/>
        </w:rPr>
      </w:pPr>
      <w:r w:rsidRPr="001A1359">
        <w:rPr>
          <w:rFonts w:ascii="Times New Roman" w:hAnsi="Times New Roman" w:cs="Times New Roman"/>
          <w:bCs/>
          <w:color w:val="000000"/>
          <w:sz w:val="28"/>
          <w:szCs w:val="28"/>
          <w:lang w:val="en-US"/>
        </w:rPr>
        <w:t xml:space="preserve">Shadrina Elena Yurievna, </w:t>
      </w:r>
      <w:r w:rsidR="006F4258">
        <w:rPr>
          <w:rFonts w:ascii="Times New Roman" w:hAnsi="Times New Roman" w:cs="Times New Roman"/>
          <w:bCs/>
          <w:color w:val="000000"/>
          <w:sz w:val="28"/>
          <w:szCs w:val="28"/>
          <w:lang w:val="en-US"/>
        </w:rPr>
        <w:t>h</w:t>
      </w:r>
      <w:r w:rsidRPr="001A1359">
        <w:rPr>
          <w:rFonts w:ascii="Times New Roman" w:hAnsi="Times New Roman" w:cs="Times New Roman"/>
          <w:bCs/>
          <w:color w:val="000000"/>
          <w:sz w:val="28"/>
          <w:szCs w:val="28"/>
          <w:lang w:val="en-US"/>
        </w:rPr>
        <w:t>ead MBDOU kindergarten of combined type No. 55,</w:t>
      </w:r>
    </w:p>
    <w:p w:rsidR="001A1359" w:rsidRPr="001A1359" w:rsidRDefault="001A1359" w:rsidP="001A1359">
      <w:pPr>
        <w:spacing w:after="0"/>
        <w:jc w:val="both"/>
        <w:rPr>
          <w:rFonts w:ascii="Times New Roman" w:hAnsi="Times New Roman" w:cs="Times New Roman"/>
          <w:bCs/>
          <w:color w:val="000000"/>
          <w:sz w:val="28"/>
          <w:szCs w:val="28"/>
          <w:lang w:val="en-US"/>
        </w:rPr>
      </w:pPr>
      <w:r w:rsidRPr="001A1359">
        <w:rPr>
          <w:rFonts w:ascii="Times New Roman" w:hAnsi="Times New Roman" w:cs="Times New Roman"/>
          <w:bCs/>
          <w:color w:val="000000"/>
          <w:sz w:val="28"/>
          <w:szCs w:val="28"/>
          <w:lang w:val="en-US"/>
        </w:rPr>
        <w:t xml:space="preserve">Avanesyan Lilit Levonovna, </w:t>
      </w:r>
      <w:r w:rsidR="006F4258">
        <w:rPr>
          <w:rFonts w:ascii="Times New Roman" w:hAnsi="Times New Roman" w:cs="Times New Roman"/>
          <w:bCs/>
          <w:color w:val="000000"/>
          <w:sz w:val="28"/>
          <w:szCs w:val="28"/>
          <w:lang w:val="en-US"/>
        </w:rPr>
        <w:t>d</w:t>
      </w:r>
      <w:r w:rsidRPr="001A1359">
        <w:rPr>
          <w:rFonts w:ascii="Times New Roman" w:hAnsi="Times New Roman" w:cs="Times New Roman"/>
          <w:bCs/>
          <w:color w:val="000000"/>
          <w:sz w:val="28"/>
          <w:szCs w:val="28"/>
          <w:lang w:val="en-US"/>
        </w:rPr>
        <w:t xml:space="preserve">eputy </w:t>
      </w:r>
      <w:r w:rsidR="006F4258">
        <w:rPr>
          <w:rFonts w:ascii="Times New Roman" w:hAnsi="Times New Roman" w:cs="Times New Roman"/>
          <w:bCs/>
          <w:color w:val="000000"/>
          <w:sz w:val="28"/>
          <w:szCs w:val="28"/>
          <w:lang w:val="en-US"/>
        </w:rPr>
        <w:t>h</w:t>
      </w:r>
      <w:r w:rsidRPr="001A1359">
        <w:rPr>
          <w:rFonts w:ascii="Times New Roman" w:hAnsi="Times New Roman" w:cs="Times New Roman"/>
          <w:bCs/>
          <w:color w:val="000000"/>
          <w:sz w:val="28"/>
          <w:szCs w:val="28"/>
          <w:lang w:val="en-US"/>
        </w:rPr>
        <w:t>ead MBDOU kindergarten of combined type No. 55,</w:t>
      </w:r>
      <w:r>
        <w:rPr>
          <w:rFonts w:ascii="Times New Roman" w:hAnsi="Times New Roman" w:cs="Times New Roman"/>
          <w:bCs/>
          <w:color w:val="000000"/>
          <w:sz w:val="28"/>
          <w:szCs w:val="28"/>
          <w:lang w:val="en-US"/>
        </w:rPr>
        <w:t xml:space="preserve"> </w:t>
      </w:r>
      <w:r w:rsidRPr="001A1359">
        <w:rPr>
          <w:rFonts w:ascii="Times New Roman" w:hAnsi="Times New Roman" w:cs="Times New Roman"/>
          <w:bCs/>
          <w:color w:val="000000"/>
          <w:sz w:val="28"/>
          <w:szCs w:val="28"/>
          <w:lang w:val="en-US"/>
        </w:rPr>
        <w:t>Russia, Yekaterinburg;</w:t>
      </w:r>
    </w:p>
    <w:p w:rsidR="001A1359" w:rsidRPr="001A1359" w:rsidRDefault="001A1359" w:rsidP="001A1359">
      <w:pPr>
        <w:spacing w:after="0"/>
        <w:jc w:val="both"/>
        <w:rPr>
          <w:rFonts w:ascii="Times New Roman" w:hAnsi="Times New Roman" w:cs="Times New Roman"/>
          <w:b/>
          <w:bCs/>
          <w:color w:val="000000"/>
          <w:sz w:val="24"/>
          <w:szCs w:val="28"/>
          <w:lang w:val="en-US"/>
        </w:rPr>
      </w:pPr>
    </w:p>
    <w:p w:rsidR="00155C17" w:rsidRPr="001A1359" w:rsidRDefault="00155C17" w:rsidP="00155C17">
      <w:pPr>
        <w:spacing w:after="0"/>
        <w:jc w:val="both"/>
        <w:rPr>
          <w:rFonts w:ascii="Times New Roman" w:hAnsi="Times New Roman" w:cs="Times New Roman"/>
          <w:bCs/>
          <w:sz w:val="28"/>
          <w:szCs w:val="24"/>
          <w:shd w:val="clear" w:color="auto" w:fill="FFFFFF"/>
          <w:lang w:val="en-US"/>
        </w:rPr>
      </w:pPr>
      <w:r w:rsidRPr="00155C17">
        <w:rPr>
          <w:rFonts w:ascii="Times New Roman" w:hAnsi="Times New Roman" w:cs="Times New Roman"/>
          <w:b/>
          <w:sz w:val="28"/>
          <w:szCs w:val="24"/>
          <w:lang w:val="en-US"/>
        </w:rPr>
        <w:t>Annotation.</w:t>
      </w:r>
      <w:r w:rsidRPr="00155C17">
        <w:rPr>
          <w:rFonts w:ascii="Times New Roman" w:hAnsi="Times New Roman" w:cs="Times New Roman"/>
          <w:sz w:val="28"/>
          <w:szCs w:val="24"/>
          <w:lang w:val="en-US"/>
        </w:rPr>
        <w:t xml:space="preserve"> </w:t>
      </w:r>
      <w:r w:rsidR="001A1359" w:rsidRPr="001A1359">
        <w:rPr>
          <w:rFonts w:ascii="Times New Roman" w:hAnsi="Times New Roman" w:cs="Times New Roman"/>
          <w:bCs/>
          <w:sz w:val="28"/>
          <w:szCs w:val="24"/>
          <w:shd w:val="clear" w:color="auto" w:fill="FFFFFF"/>
          <w:lang w:val="en-US"/>
        </w:rPr>
        <w:t>The article proposes to consider the experience of organizing the continuity of kindergarten and primary school with the involvement of all participants in the educational process. The article presents and describes the forms of cooperation and implemented activities with teachers, children and parents.</w:t>
      </w:r>
    </w:p>
    <w:p w:rsidR="00155C17" w:rsidRPr="00155C17" w:rsidRDefault="00155C17" w:rsidP="00155C17">
      <w:pPr>
        <w:spacing w:after="0"/>
        <w:jc w:val="both"/>
        <w:rPr>
          <w:rFonts w:ascii="Times New Roman" w:hAnsi="Times New Roman" w:cs="Times New Roman"/>
          <w:bCs/>
          <w:sz w:val="32"/>
          <w:szCs w:val="24"/>
          <w:shd w:val="clear" w:color="auto" w:fill="FFFFFF"/>
          <w:lang w:val="en-US"/>
        </w:rPr>
      </w:pPr>
      <w:r w:rsidRPr="00155C17">
        <w:rPr>
          <w:rFonts w:ascii="Times New Roman" w:hAnsi="Times New Roman" w:cs="Times New Roman"/>
          <w:b/>
          <w:sz w:val="28"/>
          <w:szCs w:val="24"/>
          <w:lang w:val="en-US"/>
        </w:rPr>
        <w:t>Keywords:</w:t>
      </w:r>
      <w:r w:rsidRPr="00155C17">
        <w:rPr>
          <w:rFonts w:ascii="Times New Roman" w:hAnsi="Times New Roman" w:cs="Times New Roman"/>
          <w:sz w:val="28"/>
          <w:szCs w:val="24"/>
          <w:lang w:val="en-US"/>
        </w:rPr>
        <w:t xml:space="preserve"> continuity, kindergarten, primary school, form of work, events, children, teachers, parents.</w:t>
      </w:r>
    </w:p>
    <w:p w:rsidR="00240899" w:rsidRDefault="00077D30" w:rsidP="006F4258">
      <w:pPr>
        <w:pStyle w:val="af3"/>
        <w:shd w:val="clear" w:color="auto" w:fill="FFFFFF"/>
        <w:ind w:firstLine="708"/>
        <w:jc w:val="both"/>
        <w:rPr>
          <w:color w:val="000000"/>
          <w:sz w:val="28"/>
          <w:szCs w:val="28"/>
        </w:rPr>
      </w:pPr>
      <w:r>
        <w:rPr>
          <w:color w:val="000000"/>
          <w:sz w:val="28"/>
          <w:szCs w:val="28"/>
        </w:rPr>
        <w:t xml:space="preserve">На сегодняшний день </w:t>
      </w:r>
      <w:r w:rsidRPr="00155C17">
        <w:rPr>
          <w:bCs/>
          <w:color w:val="000000"/>
          <w:sz w:val="28"/>
          <w:szCs w:val="28"/>
        </w:rPr>
        <w:t>ве</w:t>
      </w:r>
      <w:r w:rsidRPr="00155C17">
        <w:rPr>
          <w:bCs/>
          <w:color w:val="000000"/>
          <w:sz w:val="28"/>
          <w:szCs w:val="28"/>
        </w:rPr>
        <w:t>дущей задачей системы образования</w:t>
      </w:r>
      <w:r>
        <w:rPr>
          <w:color w:val="000000"/>
          <w:sz w:val="28"/>
          <w:szCs w:val="28"/>
        </w:rPr>
        <w:t xml:space="preserve"> является обеспечение качества образования, соответствующего потребностям личности, </w:t>
      </w:r>
      <w:r>
        <w:rPr>
          <w:color w:val="000000"/>
          <w:sz w:val="28"/>
          <w:szCs w:val="28"/>
          <w:shd w:val="clear" w:color="FFFFFF" w:themeColor="background1" w:fill="FFFFFF" w:themeFill="background1"/>
        </w:rPr>
        <w:t>социуму и рынку т</w:t>
      </w:r>
      <w:r>
        <w:rPr>
          <w:color w:val="000000"/>
          <w:sz w:val="28"/>
          <w:szCs w:val="28"/>
        </w:rPr>
        <w:t xml:space="preserve">руда. Важным условием достижения качества является обеспечение </w:t>
      </w:r>
      <w:r>
        <w:rPr>
          <w:color w:val="000000"/>
          <w:sz w:val="28"/>
          <w:szCs w:val="28"/>
          <w:shd w:val="clear" w:color="FFFFFF" w:themeColor="background1" w:fill="FFFFFF" w:themeFill="background1"/>
        </w:rPr>
        <w:t xml:space="preserve">непрерывности образования, основным средством которого </w:t>
      </w:r>
      <w:r>
        <w:rPr>
          <w:color w:val="000000"/>
          <w:sz w:val="28"/>
          <w:szCs w:val="28"/>
        </w:rPr>
        <w:lastRenderedPageBreak/>
        <w:t xml:space="preserve">является преемственность между всеми звеньями образования. </w:t>
      </w:r>
      <w:r w:rsidRPr="00155C17">
        <w:rPr>
          <w:bCs/>
          <w:color w:val="000000"/>
          <w:sz w:val="28"/>
          <w:szCs w:val="28"/>
        </w:rPr>
        <w:t>Преемственность</w:t>
      </w:r>
      <w:r w:rsidRPr="00155C17">
        <w:rPr>
          <w:color w:val="000000"/>
          <w:sz w:val="28"/>
          <w:szCs w:val="28"/>
        </w:rPr>
        <w:t> </w:t>
      </w:r>
      <w:r>
        <w:rPr>
          <w:color w:val="000000"/>
          <w:sz w:val="28"/>
          <w:szCs w:val="28"/>
        </w:rPr>
        <w:t>– это непрерывный процесс воспитания и обучения ребенка, имеющий общие и специфические цели для каждого возрастного периода. Преемственность рассматривается как</w:t>
      </w:r>
      <w:r w:rsidR="00155C17">
        <w:rPr>
          <w:color w:val="000000"/>
          <w:sz w:val="28"/>
          <w:szCs w:val="28"/>
        </w:rPr>
        <w:t xml:space="preserve"> </w:t>
      </w:r>
      <w:r>
        <w:rPr>
          <w:color w:val="000000"/>
          <w:sz w:val="28"/>
          <w:szCs w:val="28"/>
          <w:shd w:val="clear" w:color="FFFFFF" w:themeColor="background1" w:fill="FFFFFF" w:themeFill="background1"/>
        </w:rPr>
        <w:t>двух сторонний</w:t>
      </w:r>
      <w:r w:rsidR="00155C17">
        <w:rPr>
          <w:color w:val="000000"/>
          <w:sz w:val="28"/>
          <w:szCs w:val="28"/>
          <w:shd w:val="clear" w:color="FFFFFF" w:themeColor="background1" w:fill="FFFFFF" w:themeFill="background1"/>
        </w:rPr>
        <w:t xml:space="preserve"> </w:t>
      </w:r>
      <w:r>
        <w:rPr>
          <w:color w:val="000000"/>
          <w:sz w:val="28"/>
          <w:szCs w:val="28"/>
        </w:rPr>
        <w:t>процесс</w:t>
      </w:r>
      <w:r>
        <w:rPr>
          <w:color w:val="000000"/>
          <w:sz w:val="28"/>
          <w:szCs w:val="28"/>
        </w:rPr>
        <w:t xml:space="preserve">. С одной стороны, дошкольная ступень образования, которая формирует фундаментальные личностные качества ребёнка. С другой стороны – </w:t>
      </w:r>
      <w:r>
        <w:rPr>
          <w:color w:val="000000"/>
          <w:sz w:val="28"/>
          <w:szCs w:val="28"/>
        </w:rPr>
        <w:t>начального</w:t>
      </w:r>
      <w:r>
        <w:rPr>
          <w:color w:val="000000"/>
          <w:sz w:val="28"/>
          <w:szCs w:val="28"/>
        </w:rPr>
        <w:t xml:space="preserve"> общего образования, которая подхватывает достижения ребёнка и развивает накопленный им потенциал.</w:t>
      </w:r>
    </w:p>
    <w:p w:rsidR="00240899" w:rsidRDefault="00077D30" w:rsidP="006F4258">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Реализацией п</w:t>
      </w:r>
      <w:r>
        <w:rPr>
          <w:rFonts w:ascii="Times New Roman" w:hAnsi="Times New Roman" w:cs="Times New Roman"/>
          <w:color w:val="000000"/>
          <w:sz w:val="28"/>
          <w:szCs w:val="28"/>
        </w:rPr>
        <w:t>роекта «В школу вместе» по преемственности между ДОУ и НОО наше учреждение занимается 4 года</w:t>
      </w:r>
      <w:r>
        <w:rPr>
          <w:rFonts w:ascii="Times New Roman" w:hAnsi="Times New Roman" w:cs="Times New Roman"/>
          <w:color w:val="000000" w:themeColor="text1"/>
          <w:sz w:val="28"/>
          <w:szCs w:val="28"/>
        </w:rPr>
        <w:t>.</w:t>
      </w:r>
      <w:r>
        <w:rPr>
          <w:rFonts w:ascii="Times New Roman" w:hAnsi="Times New Roman" w:cs="Times New Roman"/>
          <w:color w:val="000000"/>
          <w:sz w:val="28"/>
          <w:szCs w:val="28"/>
        </w:rPr>
        <w:t xml:space="preserve"> За данный период проводимая нами совместная работа по преемственности ДОО и НОО, систематизирована, структурирована в отдельные направления:</w:t>
      </w:r>
    </w:p>
    <w:tbl>
      <w:tblPr>
        <w:tblStyle w:val="af6"/>
        <w:tblW w:w="10183" w:type="dxa"/>
        <w:tblLook w:val="04A0"/>
      </w:tblPr>
      <w:tblGrid>
        <w:gridCol w:w="3085"/>
        <w:gridCol w:w="3260"/>
        <w:gridCol w:w="3838"/>
      </w:tblGrid>
      <w:tr w:rsidR="00240899" w:rsidRPr="00155C17" w:rsidTr="006F4258">
        <w:trPr>
          <w:trHeight w:val="739"/>
        </w:trPr>
        <w:tc>
          <w:tcPr>
            <w:tcW w:w="3085" w:type="dxa"/>
          </w:tcPr>
          <w:p w:rsidR="00240899" w:rsidRPr="00155C17" w:rsidRDefault="00077D30">
            <w:pPr>
              <w:pStyle w:val="af3"/>
              <w:shd w:val="clear" w:color="FFFFFF" w:themeColor="background1" w:fill="FFFFFF" w:themeFill="background1"/>
              <w:spacing w:after="0" w:afterAutospacing="0"/>
              <w:jc w:val="center"/>
              <w:rPr>
                <w:color w:val="000000"/>
                <w:sz w:val="28"/>
              </w:rPr>
            </w:pPr>
            <w:r w:rsidRPr="00155C17">
              <w:rPr>
                <w:b/>
                <w:bCs/>
                <w:color w:val="000000"/>
                <w:sz w:val="28"/>
                <w:szCs w:val="28"/>
              </w:rPr>
              <w:t xml:space="preserve">Формы сотрудничества </w:t>
            </w:r>
            <w:r w:rsidRPr="00155C17">
              <w:rPr>
                <w:b/>
                <w:bCs/>
                <w:color w:val="000000"/>
                <w:sz w:val="28"/>
                <w:szCs w:val="28"/>
              </w:rPr>
              <w:t>педагогов:</w:t>
            </w:r>
          </w:p>
        </w:tc>
        <w:tc>
          <w:tcPr>
            <w:tcW w:w="3260" w:type="dxa"/>
          </w:tcPr>
          <w:p w:rsidR="00240899" w:rsidRPr="00155C17" w:rsidRDefault="00077D30">
            <w:pPr>
              <w:pStyle w:val="af3"/>
              <w:shd w:val="clear" w:color="FFFFFF" w:themeColor="background1" w:fill="FFFFFF" w:themeFill="background1"/>
              <w:spacing w:after="0" w:afterAutospacing="0"/>
              <w:jc w:val="center"/>
              <w:rPr>
                <w:sz w:val="28"/>
              </w:rPr>
            </w:pPr>
            <w:r w:rsidRPr="00155C17">
              <w:rPr>
                <w:b/>
                <w:bCs/>
                <w:color w:val="000000"/>
                <w:sz w:val="28"/>
                <w:szCs w:val="28"/>
              </w:rPr>
              <w:t>Формы организации работы с детьми:</w:t>
            </w:r>
          </w:p>
          <w:p w:rsidR="00240899" w:rsidRPr="00155C17" w:rsidRDefault="00240899">
            <w:pPr>
              <w:pStyle w:val="af3"/>
              <w:shd w:val="clear" w:color="FFFFFF" w:themeColor="background1" w:fill="FFFFFF" w:themeFill="background1"/>
              <w:spacing w:after="0" w:afterAutospacing="0"/>
              <w:jc w:val="center"/>
              <w:rPr>
                <w:color w:val="000000"/>
                <w:sz w:val="28"/>
              </w:rPr>
            </w:pPr>
          </w:p>
        </w:tc>
        <w:tc>
          <w:tcPr>
            <w:tcW w:w="3838" w:type="dxa"/>
          </w:tcPr>
          <w:p w:rsidR="00240899" w:rsidRPr="00155C17" w:rsidRDefault="00077D30">
            <w:pPr>
              <w:pStyle w:val="af3"/>
              <w:shd w:val="clear" w:color="FFFFFF" w:themeColor="background1" w:fill="FFFFFF" w:themeFill="background1"/>
              <w:spacing w:after="0" w:afterAutospacing="0"/>
              <w:jc w:val="center"/>
              <w:rPr>
                <w:sz w:val="28"/>
              </w:rPr>
            </w:pPr>
            <w:r w:rsidRPr="00155C17">
              <w:rPr>
                <w:b/>
                <w:bCs/>
                <w:color w:val="000000"/>
                <w:sz w:val="28"/>
                <w:szCs w:val="28"/>
              </w:rPr>
              <w:t>Формы работы с родителями:</w:t>
            </w:r>
          </w:p>
          <w:p w:rsidR="00240899" w:rsidRPr="00155C17" w:rsidRDefault="00240899">
            <w:pPr>
              <w:pStyle w:val="af3"/>
              <w:shd w:val="clear" w:color="FFFFFF" w:themeColor="background1" w:fill="FFFFFF" w:themeFill="background1"/>
              <w:spacing w:after="0" w:afterAutospacing="0"/>
              <w:jc w:val="center"/>
              <w:rPr>
                <w:color w:val="000000"/>
                <w:sz w:val="28"/>
              </w:rPr>
            </w:pPr>
          </w:p>
        </w:tc>
      </w:tr>
      <w:tr w:rsidR="006F4258" w:rsidRPr="00155C17" w:rsidTr="006F4258">
        <w:trPr>
          <w:trHeight w:val="739"/>
        </w:trPr>
        <w:tc>
          <w:tcPr>
            <w:tcW w:w="3085" w:type="dxa"/>
          </w:tcPr>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Педсоветы (ДОУ и школа);</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Круглые столы педагогов ДОУ и  учителей школы;</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Консультации специалистов ДОУ</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Проведение открытых занятий в ДОУ и открытых уроков в школе;</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p>
          <w:p w:rsidR="006F4258" w:rsidRPr="00155C17" w:rsidRDefault="006F4258" w:rsidP="00747A93">
            <w:pPr>
              <w:pStyle w:val="af3"/>
              <w:shd w:val="clear" w:color="FFFFFF" w:themeColor="background1" w:fill="FFFFFF" w:themeFill="background1"/>
              <w:spacing w:after="0" w:afterAutospacing="0"/>
              <w:jc w:val="both"/>
              <w:rPr>
                <w:color w:val="000000"/>
                <w:sz w:val="28"/>
              </w:rPr>
            </w:pPr>
          </w:p>
        </w:tc>
        <w:tc>
          <w:tcPr>
            <w:tcW w:w="3260" w:type="dxa"/>
          </w:tcPr>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Знакомство и взаимодействие дошкольников с учителями и учениками начальной школы;</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Выставки рисунков и поделок;</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xml:space="preserve"> • Совместные праздники (День знаний, посвящение в первоклассники, праздник букваря, выпускной в детском саду и др.) </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p>
          <w:p w:rsidR="006F4258" w:rsidRPr="00155C17" w:rsidRDefault="006F4258" w:rsidP="00747A93">
            <w:pPr>
              <w:pStyle w:val="af3"/>
              <w:shd w:val="clear" w:color="FFFFFF" w:themeColor="background1" w:fill="FFFFFF" w:themeFill="background1"/>
              <w:spacing w:after="0" w:afterAutospacing="0"/>
              <w:jc w:val="both"/>
              <w:rPr>
                <w:color w:val="000000"/>
                <w:sz w:val="28"/>
              </w:rPr>
            </w:pPr>
          </w:p>
        </w:tc>
        <w:tc>
          <w:tcPr>
            <w:tcW w:w="3838" w:type="dxa"/>
          </w:tcPr>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совместные родительские собрания с педагогами ДОУ и учителями школы;</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родительские конференции, вечера вопросов и ответов;</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консультации с педагогами ДОУ и школы;</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встречи родителей с будущими учителями;</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дни открытых дверей;</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анкетирование, тестирование родителей для изучения самочувствия семьи в преддверии школьной жизни ребенка и в период адаптации к школе;</w:t>
            </w:r>
          </w:p>
          <w:p w:rsidR="006F4258" w:rsidRPr="00155C17" w:rsidRDefault="006F4258" w:rsidP="00747A93">
            <w:pPr>
              <w:pStyle w:val="af3"/>
              <w:shd w:val="clear" w:color="FFFFFF" w:themeColor="background1" w:fill="FFFFFF" w:themeFill="background1"/>
              <w:spacing w:before="0" w:beforeAutospacing="0" w:after="0" w:afterAutospacing="0"/>
              <w:jc w:val="both"/>
              <w:rPr>
                <w:sz w:val="28"/>
              </w:rPr>
            </w:pPr>
            <w:r w:rsidRPr="00155C17">
              <w:rPr>
                <w:color w:val="000000"/>
                <w:sz w:val="28"/>
                <w:szCs w:val="28"/>
              </w:rPr>
              <w:t> •         визуальные средства общения (стендовый материал, выставки, почтовый ящик вопросов и ответов и др.).</w:t>
            </w:r>
          </w:p>
          <w:p w:rsidR="006F4258" w:rsidRPr="00155C17" w:rsidRDefault="006F4258" w:rsidP="00747A93">
            <w:pPr>
              <w:pStyle w:val="af3"/>
              <w:shd w:val="clear" w:color="FFFFFF" w:themeColor="background1" w:fill="FFFFFF" w:themeFill="background1"/>
              <w:spacing w:before="0" w:beforeAutospacing="0" w:after="0" w:afterAutospacing="0"/>
              <w:jc w:val="both"/>
              <w:rPr>
                <w:color w:val="000000"/>
                <w:sz w:val="28"/>
              </w:rPr>
            </w:pPr>
          </w:p>
        </w:tc>
      </w:tr>
    </w:tbl>
    <w:p w:rsidR="00240899" w:rsidRDefault="00240899">
      <w:pPr>
        <w:jc w:val="both"/>
        <w:rPr>
          <w:rFonts w:ascii="Times New Roman" w:hAnsi="Times New Roman" w:cs="Times New Roman"/>
          <w:color w:val="000000"/>
          <w:sz w:val="28"/>
          <w:szCs w:val="28"/>
        </w:rPr>
      </w:pPr>
    </w:p>
    <w:p w:rsidR="00240899" w:rsidRDefault="00077D30" w:rsidP="006F4258">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2022-2023 учебном году в соответствии направлений </w:t>
      </w:r>
      <w:r w:rsidR="006C178D">
        <w:rPr>
          <w:rFonts w:ascii="Times New Roman" w:hAnsi="Times New Roman" w:cs="Times New Roman"/>
          <w:color w:val="000000"/>
          <w:sz w:val="28"/>
          <w:szCs w:val="28"/>
        </w:rPr>
        <w:t>реализовано</w:t>
      </w:r>
      <w:r>
        <w:rPr>
          <w:rFonts w:ascii="Times New Roman" w:hAnsi="Times New Roman" w:cs="Times New Roman"/>
          <w:color w:val="000000"/>
          <w:sz w:val="28"/>
          <w:szCs w:val="28"/>
        </w:rPr>
        <w:t xml:space="preserve">   ряд мероприятий, в которых приняли активное содействие все участники образовательного процесса.</w:t>
      </w:r>
    </w:p>
    <w:p w:rsidR="00240899" w:rsidRPr="006C178D" w:rsidRDefault="00077D30">
      <w:pPr>
        <w:jc w:val="both"/>
        <w:rPr>
          <w:rFonts w:ascii="Times New Roman" w:hAnsi="Times New Roman" w:cs="Times New Roman"/>
          <w:color w:val="000000"/>
          <w:sz w:val="36"/>
          <w:szCs w:val="28"/>
        </w:rPr>
      </w:pPr>
      <w:r w:rsidRPr="006C178D">
        <w:rPr>
          <w:rFonts w:ascii="Times New Roman" w:hAnsi="Times New Roman" w:cs="Times New Roman"/>
          <w:b/>
          <w:bCs/>
          <w:color w:val="000000"/>
          <w:sz w:val="28"/>
          <w:szCs w:val="28"/>
        </w:rPr>
        <w:t>Формы сотрудничества педагогов:</w:t>
      </w:r>
    </w:p>
    <w:p w:rsidR="00240899" w:rsidRDefault="00077D30">
      <w:pPr>
        <w:pStyle w:val="a3"/>
        <w:numPr>
          <w:ilvl w:val="0"/>
          <w:numId w:val="2"/>
        </w:numPr>
        <w:jc w:val="both"/>
        <w:rPr>
          <w:rFonts w:ascii="Times New Roman" w:hAnsi="Times New Roman" w:cs="Times New Roman"/>
          <w:color w:val="000000"/>
          <w:sz w:val="28"/>
          <w:szCs w:val="28"/>
        </w:rPr>
      </w:pPr>
      <w:r>
        <w:rPr>
          <w:rFonts w:ascii="Times New Roman" w:hAnsi="Times New Roman" w:cs="Times New Roman"/>
          <w:sz w:val="28"/>
        </w:rPr>
        <w:t>Мастер-класс «Основы программирования с интерактивной и</w:t>
      </w:r>
      <w:r>
        <w:rPr>
          <w:rFonts w:ascii="Times New Roman" w:hAnsi="Times New Roman" w:cs="Times New Roman"/>
          <w:sz w:val="28"/>
        </w:rPr>
        <w:t xml:space="preserve">грушкой робозавр» для педагогов ДОО и НОО. </w:t>
      </w:r>
    </w:p>
    <w:p w:rsidR="00240899" w:rsidRDefault="00077D30">
      <w:pPr>
        <w:pStyle w:val="a3"/>
        <w:numPr>
          <w:ilvl w:val="0"/>
          <w:numId w:val="2"/>
        </w:numPr>
        <w:jc w:val="both"/>
        <w:rPr>
          <w:rFonts w:ascii="Times New Roman" w:hAnsi="Times New Roman" w:cs="Times New Roman"/>
          <w:color w:val="000000"/>
          <w:sz w:val="28"/>
          <w:szCs w:val="28"/>
        </w:rPr>
      </w:pPr>
      <w:r>
        <w:rPr>
          <w:rFonts w:ascii="Times New Roman" w:hAnsi="Times New Roman" w:cs="Times New Roman"/>
          <w:sz w:val="28"/>
        </w:rPr>
        <w:t>В рамках Городского  единого методического дня по преемственности «Педагогическая консоль игрового образовательного пространства ДОО и НОО (традиции + инновации) педагогическому сообществу города Екатеринбурга пр</w:t>
      </w:r>
      <w:r>
        <w:rPr>
          <w:rFonts w:ascii="Times New Roman" w:hAnsi="Times New Roman" w:cs="Times New Roman"/>
          <w:sz w:val="28"/>
        </w:rPr>
        <w:t>едставили опыт ДОУ «Игры и упражнения на развитие межполушарного взаимодействия».</w:t>
      </w:r>
    </w:p>
    <w:p w:rsidR="00240899" w:rsidRDefault="00077D30">
      <w:pPr>
        <w:pStyle w:val="a3"/>
        <w:numPr>
          <w:ilvl w:val="0"/>
          <w:numId w:val="2"/>
        </w:numPr>
        <w:jc w:val="both"/>
        <w:rPr>
          <w:rFonts w:ascii="Times New Roman" w:hAnsi="Times New Roman" w:cs="Times New Roman"/>
          <w:color w:val="000000"/>
          <w:sz w:val="28"/>
          <w:szCs w:val="28"/>
        </w:rPr>
      </w:pPr>
      <w:r>
        <w:rPr>
          <w:rFonts w:ascii="Times New Roman" w:hAnsi="Times New Roman" w:cs="Times New Roman"/>
          <w:sz w:val="28"/>
        </w:rPr>
        <w:t>Творческая встреча кураторов проекта "В школу вместе!", тема встречи "Особенности и организация проектной деятельности в работе с детьми дошкольного и младшего школьного возр</w:t>
      </w:r>
      <w:r>
        <w:rPr>
          <w:rFonts w:ascii="Times New Roman" w:hAnsi="Times New Roman" w:cs="Times New Roman"/>
          <w:sz w:val="28"/>
        </w:rPr>
        <w:t xml:space="preserve">аста в рамках реализации проекта "В школу вместе!". </w:t>
      </w:r>
    </w:p>
    <w:p w:rsidR="00240899" w:rsidRPr="006C178D" w:rsidRDefault="00077D30">
      <w:pPr>
        <w:jc w:val="both"/>
        <w:rPr>
          <w:rFonts w:ascii="Times New Roman" w:hAnsi="Times New Roman" w:cs="Times New Roman"/>
          <w:color w:val="000000"/>
          <w:sz w:val="36"/>
          <w:szCs w:val="28"/>
        </w:rPr>
      </w:pPr>
      <w:r w:rsidRPr="006C178D">
        <w:rPr>
          <w:rFonts w:ascii="Times New Roman" w:hAnsi="Times New Roman" w:cs="Times New Roman"/>
          <w:b/>
          <w:bCs/>
          <w:color w:val="000000"/>
          <w:sz w:val="28"/>
          <w:szCs w:val="28"/>
        </w:rPr>
        <w:t>Формы организации работы с детьми:</w:t>
      </w:r>
    </w:p>
    <w:p w:rsidR="00240899" w:rsidRDefault="00077D30">
      <w:pPr>
        <w:pStyle w:val="a3"/>
        <w:numPr>
          <w:ilvl w:val="0"/>
          <w:numId w:val="3"/>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Выступление вокального ансамбля «Домисолька» на общешкольной линейке, посвященной Дню знаний и поднятью Государственного флага. </w:t>
      </w:r>
    </w:p>
    <w:p w:rsidR="00240899" w:rsidRDefault="00077D30">
      <w:pPr>
        <w:pStyle w:val="a3"/>
        <w:numPr>
          <w:ilvl w:val="0"/>
          <w:numId w:val="3"/>
        </w:numPr>
        <w:jc w:val="both"/>
        <w:rPr>
          <w:rFonts w:ascii="Times New Roman" w:hAnsi="Times New Roman" w:cs="Times New Roman"/>
          <w:color w:val="000000"/>
          <w:sz w:val="28"/>
          <w:szCs w:val="28"/>
        </w:rPr>
      </w:pPr>
      <w:r>
        <w:rPr>
          <w:rFonts w:ascii="Times New Roman" w:hAnsi="Times New Roman" w:cs="Times New Roman"/>
          <w:sz w:val="28"/>
        </w:rPr>
        <w:t>Библиотечный урок, в МБОУ СОШ № 83  пос</w:t>
      </w:r>
      <w:r>
        <w:rPr>
          <w:rFonts w:ascii="Times New Roman" w:hAnsi="Times New Roman" w:cs="Times New Roman"/>
          <w:sz w:val="28"/>
        </w:rPr>
        <w:t>вященный 170-летию со дня рождения Д. Н. Мамина-Сибиряка. Воспитанники  и обучающиеся  совершили путешествие по станциям: биография писателя; знакомство со сказками; инсценировка сказок; викторина; творческая мастерская.</w:t>
      </w:r>
    </w:p>
    <w:p w:rsidR="00240899" w:rsidRDefault="00077D30">
      <w:pPr>
        <w:pStyle w:val="a3"/>
        <w:numPr>
          <w:ilvl w:val="0"/>
          <w:numId w:val="3"/>
        </w:numPr>
        <w:jc w:val="both"/>
        <w:rPr>
          <w:rFonts w:ascii="Times New Roman" w:hAnsi="Times New Roman" w:cs="Times New Roman"/>
          <w:sz w:val="28"/>
          <w:szCs w:val="28"/>
        </w:rPr>
      </w:pPr>
      <w:r>
        <w:rPr>
          <w:rFonts w:ascii="Times New Roman" w:hAnsi="Times New Roman" w:cs="Times New Roman"/>
          <w:sz w:val="28"/>
        </w:rPr>
        <w:t>Веселые старты, посвященные Дню защ</w:t>
      </w:r>
      <w:r>
        <w:rPr>
          <w:rFonts w:ascii="Times New Roman" w:hAnsi="Times New Roman" w:cs="Times New Roman"/>
          <w:sz w:val="28"/>
        </w:rPr>
        <w:t xml:space="preserve">итника Отечества. </w:t>
      </w:r>
    </w:p>
    <w:p w:rsidR="006C178D" w:rsidRPr="006C178D" w:rsidRDefault="00077D30" w:rsidP="006C178D">
      <w:pPr>
        <w:pStyle w:val="a3"/>
        <w:numPr>
          <w:ilvl w:val="0"/>
          <w:numId w:val="3"/>
        </w:numPr>
        <w:jc w:val="both"/>
        <w:rPr>
          <w:rFonts w:ascii="Times New Roman" w:hAnsi="Times New Roman" w:cs="Times New Roman"/>
          <w:sz w:val="28"/>
        </w:rPr>
      </w:pPr>
      <w:r>
        <w:rPr>
          <w:rFonts w:ascii="Times New Roman" w:hAnsi="Times New Roman" w:cs="Times New Roman"/>
          <w:sz w:val="28"/>
        </w:rPr>
        <w:t xml:space="preserve">Реализация проекта </w:t>
      </w:r>
      <w:hyperlink r:id="rId8" w:tooltip="https://mbdou55.tvoysadik.ru/site/pub?id=216" w:history="1">
        <w:r w:rsidRPr="006C178D">
          <w:rPr>
            <w:rStyle w:val="af4"/>
            <w:rFonts w:ascii="Times New Roman" w:hAnsi="Times New Roman" w:cs="Times New Roman"/>
            <w:b/>
            <w:color w:val="548DD4" w:themeColor="text2" w:themeTint="99"/>
            <w:sz w:val="28"/>
          </w:rPr>
          <w:t>"Макетная мастерская Екатеринбурга"</w:t>
        </w:r>
      </w:hyperlink>
      <w:r w:rsidRPr="006C178D">
        <w:rPr>
          <w:rFonts w:ascii="Times New Roman" w:hAnsi="Times New Roman" w:cs="Times New Roman"/>
          <w:b/>
          <w:color w:val="548DD4" w:themeColor="text2" w:themeTint="99"/>
          <w:sz w:val="28"/>
        </w:rPr>
        <w:t>.</w:t>
      </w:r>
      <w:r w:rsidR="006C178D">
        <w:rPr>
          <w:rFonts w:ascii="Times New Roman" w:hAnsi="Times New Roman" w:cs="Times New Roman"/>
          <w:b/>
          <w:color w:val="548DD4" w:themeColor="text2" w:themeTint="99"/>
          <w:sz w:val="28"/>
        </w:rPr>
        <w:t xml:space="preserve"> </w:t>
      </w:r>
      <w:r w:rsidR="006C178D">
        <w:rPr>
          <w:rFonts w:ascii="Times New Roman" w:hAnsi="Times New Roman" w:cs="Times New Roman"/>
          <w:sz w:val="28"/>
        </w:rPr>
        <w:t xml:space="preserve">Совместно с педагогами и детьми ДОО и НОО были изготовлены макеты </w:t>
      </w:r>
      <w:r w:rsidR="006C178D" w:rsidRPr="006C178D">
        <w:rPr>
          <w:rFonts w:ascii="Times New Roman" w:hAnsi="Times New Roman" w:cs="Times New Roman"/>
          <w:sz w:val="28"/>
        </w:rPr>
        <w:t>зданий Екатеринбурга</w:t>
      </w:r>
      <w:r w:rsidR="006C178D">
        <w:rPr>
          <w:rFonts w:ascii="Times New Roman" w:hAnsi="Times New Roman" w:cs="Times New Roman"/>
          <w:sz w:val="28"/>
        </w:rPr>
        <w:t>.</w:t>
      </w:r>
    </w:p>
    <w:p w:rsidR="00240899" w:rsidRPr="006C178D" w:rsidRDefault="006C178D" w:rsidP="006C178D">
      <w:pPr>
        <w:pStyle w:val="a3"/>
        <w:numPr>
          <w:ilvl w:val="0"/>
          <w:numId w:val="3"/>
        </w:numPr>
        <w:jc w:val="both"/>
        <w:rPr>
          <w:rFonts w:ascii="Times New Roman" w:hAnsi="Times New Roman" w:cs="Times New Roman"/>
          <w:sz w:val="28"/>
          <w:szCs w:val="28"/>
        </w:rPr>
      </w:pPr>
      <w:r w:rsidRPr="006C178D">
        <w:rPr>
          <w:rFonts w:ascii="Times New Roman" w:eastAsia="Times New Roman" w:hAnsi="Times New Roman" w:cs="Times New Roman"/>
          <w:b/>
          <w:color w:val="548DD4" w:themeColor="text2" w:themeTint="99"/>
          <w:kern w:val="36"/>
          <w:sz w:val="28"/>
          <w:szCs w:val="28"/>
          <w:u w:val="single"/>
          <w:lang w:eastAsia="ru-RU"/>
        </w:rPr>
        <w:t>Районный фестиваль театров "Волшебный мир кулис</w:t>
      </w:r>
      <w:r w:rsidRPr="006C178D">
        <w:rPr>
          <w:rFonts w:ascii="Times New Roman" w:eastAsia="Times New Roman" w:hAnsi="Times New Roman" w:cs="Times New Roman"/>
          <w:color w:val="548DD4" w:themeColor="text2" w:themeTint="99"/>
          <w:kern w:val="36"/>
          <w:sz w:val="28"/>
          <w:szCs w:val="28"/>
          <w:u w:val="single"/>
          <w:lang w:eastAsia="ru-RU"/>
        </w:rPr>
        <w:t>"</w:t>
      </w:r>
      <w:r>
        <w:rPr>
          <w:rFonts w:ascii="Times New Roman" w:eastAsia="Times New Roman" w:hAnsi="Times New Roman" w:cs="Times New Roman"/>
          <w:color w:val="007AD0"/>
          <w:kern w:val="36"/>
          <w:sz w:val="28"/>
          <w:szCs w:val="28"/>
          <w:lang w:eastAsia="ru-RU"/>
        </w:rPr>
        <w:t xml:space="preserve"> </w:t>
      </w:r>
      <w:r w:rsidR="00077D30" w:rsidRPr="006C178D">
        <w:rPr>
          <w:rFonts w:ascii="Times New Roman" w:hAnsi="Times New Roman" w:cs="Times New Roman"/>
          <w:sz w:val="28"/>
        </w:rPr>
        <w:t>на тему "Сказки народов</w:t>
      </w:r>
      <w:r w:rsidR="00077D30" w:rsidRPr="006C178D">
        <w:rPr>
          <w:rFonts w:ascii="Times New Roman" w:hAnsi="Times New Roman" w:cs="Times New Roman"/>
          <w:sz w:val="28"/>
        </w:rPr>
        <w:t xml:space="preserve"> Урала". В фестивале приняли участие дети 5-8 лет дошкольных образовательных организаций и начальных классах Железнодорожного района.</w:t>
      </w:r>
      <w:r>
        <w:rPr>
          <w:rFonts w:ascii="Times New Roman" w:hAnsi="Times New Roman" w:cs="Times New Roman"/>
          <w:sz w:val="28"/>
        </w:rPr>
        <w:t xml:space="preserve"> </w:t>
      </w:r>
      <w:r w:rsidR="00077D30" w:rsidRPr="006C178D">
        <w:rPr>
          <w:rFonts w:ascii="Times New Roman" w:hAnsi="Times New Roman" w:cs="Times New Roman"/>
          <w:sz w:val="28"/>
        </w:rPr>
        <w:t>Все коллективы были награждены грамотами от Управления образования Железнодорожного района и памятными кубками.</w:t>
      </w:r>
    </w:p>
    <w:p w:rsidR="00240899" w:rsidRDefault="00077D30">
      <w:pPr>
        <w:pStyle w:val="a3"/>
        <w:numPr>
          <w:ilvl w:val="0"/>
          <w:numId w:val="3"/>
        </w:numPr>
        <w:jc w:val="both"/>
        <w:rPr>
          <w:rFonts w:ascii="Times New Roman" w:hAnsi="Times New Roman" w:cs="Times New Roman"/>
          <w:color w:val="000000"/>
          <w:sz w:val="28"/>
          <w:szCs w:val="28"/>
        </w:rPr>
      </w:pPr>
      <w:r>
        <w:rPr>
          <w:rFonts w:ascii="Times New Roman" w:hAnsi="Times New Roman" w:cs="Times New Roman"/>
          <w:sz w:val="28"/>
        </w:rPr>
        <w:t>Тематически</w:t>
      </w:r>
      <w:r>
        <w:rPr>
          <w:rFonts w:ascii="Times New Roman" w:hAnsi="Times New Roman" w:cs="Times New Roman"/>
          <w:sz w:val="28"/>
        </w:rPr>
        <w:t>е мероприятия по правилам дорожного движения были проведены агитбригадой СОШ № 83 под руководством учителя.</w:t>
      </w:r>
    </w:p>
    <w:p w:rsidR="006F4258" w:rsidRDefault="006F4258">
      <w:pPr>
        <w:jc w:val="both"/>
        <w:rPr>
          <w:rFonts w:ascii="Times New Roman" w:hAnsi="Times New Roman" w:cs="Times New Roman"/>
          <w:b/>
          <w:bCs/>
          <w:color w:val="000000"/>
          <w:sz w:val="28"/>
          <w:szCs w:val="28"/>
        </w:rPr>
      </w:pPr>
    </w:p>
    <w:p w:rsidR="006F4258" w:rsidRDefault="006F4258">
      <w:pPr>
        <w:jc w:val="both"/>
        <w:rPr>
          <w:rFonts w:ascii="Times New Roman" w:hAnsi="Times New Roman" w:cs="Times New Roman"/>
          <w:b/>
          <w:bCs/>
          <w:color w:val="000000"/>
          <w:sz w:val="28"/>
          <w:szCs w:val="28"/>
        </w:rPr>
      </w:pPr>
    </w:p>
    <w:p w:rsidR="00240899" w:rsidRPr="006C178D" w:rsidRDefault="00077D30">
      <w:pPr>
        <w:jc w:val="both"/>
        <w:rPr>
          <w:rFonts w:ascii="Times New Roman" w:hAnsi="Times New Roman" w:cs="Times New Roman"/>
          <w:color w:val="000000"/>
          <w:sz w:val="36"/>
          <w:szCs w:val="28"/>
        </w:rPr>
      </w:pPr>
      <w:r w:rsidRPr="006C178D">
        <w:rPr>
          <w:rFonts w:ascii="Times New Roman" w:hAnsi="Times New Roman" w:cs="Times New Roman"/>
          <w:b/>
          <w:bCs/>
          <w:color w:val="000000"/>
          <w:sz w:val="28"/>
          <w:szCs w:val="28"/>
        </w:rPr>
        <w:lastRenderedPageBreak/>
        <w:t>Формы работы с родителями:</w:t>
      </w:r>
    </w:p>
    <w:p w:rsidR="00240899" w:rsidRDefault="00077D30">
      <w:pPr>
        <w:pStyle w:val="a3"/>
        <w:numPr>
          <w:ilvl w:val="0"/>
          <w:numId w:val="4"/>
        </w:numPr>
        <w:jc w:val="both"/>
        <w:rPr>
          <w:rFonts w:ascii="Times New Roman" w:hAnsi="Times New Roman" w:cs="Times New Roman"/>
          <w:color w:val="000000"/>
          <w:sz w:val="28"/>
          <w:szCs w:val="28"/>
        </w:rPr>
      </w:pPr>
      <w:r>
        <w:rPr>
          <w:rFonts w:ascii="Times New Roman" w:hAnsi="Times New Roman" w:cs="Times New Roman"/>
          <w:sz w:val="28"/>
        </w:rPr>
        <w:t>Комплекс упражнений "Оздоровительный цигун", который провёл учитель физкультуры МБОУ СОШ № 83 Серов Ф. А..</w:t>
      </w:r>
    </w:p>
    <w:p w:rsidR="00240899" w:rsidRDefault="00077D30">
      <w:pPr>
        <w:pStyle w:val="a3"/>
        <w:numPr>
          <w:ilvl w:val="0"/>
          <w:numId w:val="4"/>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День открытых дверей </w:t>
      </w:r>
    </w:p>
    <w:p w:rsidR="00240899" w:rsidRDefault="00077D30">
      <w:pPr>
        <w:pStyle w:val="a3"/>
        <w:numPr>
          <w:ilvl w:val="0"/>
          <w:numId w:val="4"/>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Интерактивная викторина </w:t>
      </w:r>
      <w:r>
        <w:rPr>
          <w:rFonts w:ascii="Times New Roman" w:hAnsi="Times New Roman" w:cs="Times New Roman"/>
          <w:sz w:val="28"/>
        </w:rPr>
        <w:t>"</w:t>
      </w:r>
      <w:r>
        <w:rPr>
          <w:rFonts w:ascii="Times New Roman" w:hAnsi="Times New Roman" w:cs="Times New Roman"/>
          <w:color w:val="000000"/>
          <w:sz w:val="28"/>
          <w:szCs w:val="28"/>
        </w:rPr>
        <w:t>Здравствуй школа</w:t>
      </w:r>
      <w:r>
        <w:rPr>
          <w:rFonts w:ascii="Times New Roman" w:hAnsi="Times New Roman" w:cs="Times New Roman"/>
          <w:sz w:val="28"/>
        </w:rPr>
        <w:t>"</w:t>
      </w:r>
      <w:r>
        <w:rPr>
          <w:rFonts w:ascii="Times New Roman" w:hAnsi="Times New Roman" w:cs="Times New Roman"/>
          <w:color w:val="000000"/>
          <w:sz w:val="28"/>
          <w:szCs w:val="28"/>
        </w:rPr>
        <w:t xml:space="preserve">, с участием учителя начальных классов. </w:t>
      </w:r>
    </w:p>
    <w:p w:rsidR="00240899" w:rsidRDefault="00077D30">
      <w:pPr>
        <w:pStyle w:val="a3"/>
        <w:numPr>
          <w:ilvl w:val="0"/>
          <w:numId w:val="4"/>
        </w:num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Диспут с родителями </w:t>
      </w:r>
      <w:r>
        <w:rPr>
          <w:rFonts w:ascii="Times New Roman" w:hAnsi="Times New Roman" w:cs="Times New Roman"/>
          <w:sz w:val="28"/>
        </w:rPr>
        <w:t>"</w:t>
      </w:r>
      <w:r>
        <w:rPr>
          <w:rFonts w:ascii="Times New Roman" w:hAnsi="Times New Roman" w:cs="Times New Roman"/>
          <w:color w:val="000000"/>
          <w:sz w:val="28"/>
          <w:szCs w:val="28"/>
        </w:rPr>
        <w:t>Равные возможности</w:t>
      </w:r>
      <w:r>
        <w:rPr>
          <w:rFonts w:ascii="Times New Roman" w:hAnsi="Times New Roman" w:cs="Times New Roman"/>
          <w:sz w:val="28"/>
        </w:rPr>
        <w:t>".</w:t>
      </w:r>
      <w:r>
        <w:rPr>
          <w:rFonts w:ascii="Times New Roman" w:hAnsi="Times New Roman" w:cs="Times New Roman"/>
          <w:color w:val="000000"/>
          <w:sz w:val="28"/>
          <w:szCs w:val="28"/>
        </w:rPr>
        <w:t xml:space="preserve"> Встреча с администрацией школы, в которой обучаются дети по адаптированным образовательным программа. </w:t>
      </w:r>
    </w:p>
    <w:p w:rsidR="00240899" w:rsidRDefault="00077D30" w:rsidP="006F4258">
      <w:pPr>
        <w:pStyle w:val="af3"/>
        <w:shd w:val="clear" w:color="auto" w:fill="FFFFFF"/>
        <w:spacing w:after="0" w:afterAutospacing="0"/>
        <w:ind w:firstLine="349"/>
        <w:jc w:val="both"/>
        <w:rPr>
          <w:color w:val="000000"/>
          <w:sz w:val="28"/>
          <w:szCs w:val="28"/>
        </w:rPr>
      </w:pPr>
      <w:r>
        <w:rPr>
          <w:color w:val="000000"/>
          <w:sz w:val="28"/>
          <w:szCs w:val="28"/>
        </w:rPr>
        <w:t>Одна из задач начальной школы учить детей учиться и только совместными усилиями воспитателя, учителя и при поддержке родителей формируется положительная мотивация к обучению, где важную роль в организации преемственности играет правильно построенная работа</w:t>
      </w:r>
      <w:r>
        <w:rPr>
          <w:color w:val="000000"/>
          <w:sz w:val="28"/>
          <w:szCs w:val="28"/>
        </w:rPr>
        <w:t>.</w:t>
      </w:r>
    </w:p>
    <w:p w:rsidR="00240899" w:rsidRDefault="00077D30" w:rsidP="006F4258">
      <w:pPr>
        <w:pStyle w:val="af3"/>
        <w:shd w:val="clear" w:color="auto" w:fill="FFFFFF"/>
        <w:ind w:firstLine="349"/>
        <w:jc w:val="both"/>
        <w:rPr>
          <w:color w:val="000000"/>
          <w:sz w:val="32"/>
          <w:szCs w:val="32"/>
        </w:rPr>
      </w:pPr>
      <w:r>
        <w:rPr>
          <w:color w:val="000000"/>
          <w:sz w:val="28"/>
          <w:szCs w:val="28"/>
        </w:rPr>
        <w:t xml:space="preserve">На основании результатов реализации проекта «В школу вместе», удовлетворенностью участниками образовательного процесса планируем дальнейшее развитие в создание преемственной образовательной программы и реализацию проекта </w:t>
      </w:r>
      <w:r>
        <w:rPr>
          <w:sz w:val="28"/>
        </w:rPr>
        <w:t>"</w:t>
      </w:r>
      <w:r>
        <w:rPr>
          <w:color w:val="000000"/>
          <w:sz w:val="28"/>
          <w:szCs w:val="28"/>
        </w:rPr>
        <w:t>Мобильное элек</w:t>
      </w:r>
      <w:r>
        <w:rPr>
          <w:sz w:val="28"/>
          <w:szCs w:val="28"/>
        </w:rPr>
        <w:t>тронное обучение</w:t>
      </w:r>
      <w:r>
        <w:rPr>
          <w:sz w:val="28"/>
        </w:rPr>
        <w:t>"</w:t>
      </w:r>
      <w:r>
        <w:rPr>
          <w:sz w:val="28"/>
          <w:szCs w:val="28"/>
        </w:rPr>
        <w:t>.</w:t>
      </w:r>
    </w:p>
    <w:p w:rsidR="00240899" w:rsidRPr="006F4258" w:rsidRDefault="00077D30" w:rsidP="006F4258">
      <w:pPr>
        <w:pStyle w:val="af3"/>
        <w:shd w:val="clear" w:color="auto" w:fill="FFFFFF"/>
        <w:ind w:firstLine="349"/>
        <w:jc w:val="both"/>
        <w:rPr>
          <w:color w:val="000000"/>
          <w:sz w:val="28"/>
          <w:szCs w:val="28"/>
        </w:rPr>
      </w:pPr>
      <w:r>
        <w:rPr>
          <w:color w:val="000000"/>
          <w:sz w:val="28"/>
          <w:szCs w:val="28"/>
        </w:rPr>
        <w:t>Хочется закончить словами великого педагога В.А. Сухомлинского:“От того, как будет чувствовать себя ребёнок,  поднимаясь на первую ступеньку лестницы познания,  что он будет переживать,   зависит весь дальнейший путь к знаниям”.</w:t>
      </w: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6F4258" w:rsidRDefault="006F4258">
      <w:pPr>
        <w:jc w:val="center"/>
        <w:rPr>
          <w:rFonts w:ascii="Times New Roman" w:hAnsi="Times New Roman" w:cs="Times New Roman"/>
          <w:sz w:val="28"/>
        </w:rPr>
      </w:pPr>
    </w:p>
    <w:p w:rsidR="00240899" w:rsidRDefault="00077D30">
      <w:pPr>
        <w:jc w:val="center"/>
        <w:rPr>
          <w:rFonts w:ascii="Times New Roman" w:hAnsi="Times New Roman" w:cs="Times New Roman"/>
          <w:sz w:val="28"/>
        </w:rPr>
      </w:pPr>
      <w:r>
        <w:rPr>
          <w:rFonts w:ascii="Times New Roman" w:hAnsi="Times New Roman" w:cs="Times New Roman"/>
          <w:sz w:val="28"/>
        </w:rPr>
        <w:lastRenderedPageBreak/>
        <w:t>Библиографический список</w:t>
      </w:r>
    </w:p>
    <w:p w:rsidR="00240899" w:rsidRDefault="00077D30">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Белошистая А. В. Современное понимание реализации преемственности между дошкольным и начальным звеньями.-Начальная школа: плюс-минус, 2002г. № 2.</w:t>
      </w:r>
    </w:p>
    <w:p w:rsidR="00240899" w:rsidRDefault="00077D30">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Болотина Л.Р., Микляева Н.В. Обеспечение преемственности в работе ДОУ и школы.-  Айрис-Пресс., 2006г.</w:t>
      </w:r>
    </w:p>
    <w:p w:rsidR="00240899" w:rsidRDefault="00077D30">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Комарова</w:t>
      </w:r>
      <w:r>
        <w:rPr>
          <w:rFonts w:ascii="Times New Roman" w:eastAsia="Times New Roman" w:hAnsi="Times New Roman" w:cs="Times New Roman"/>
          <w:color w:val="000000"/>
          <w:sz w:val="28"/>
          <w:lang w:eastAsia="ru-RU"/>
        </w:rPr>
        <w:t xml:space="preserve"> Т.С., Зырянова О.Ю., Преемственность в формировании художественного творчества детей в детском саду и начальной школе.- Педагогическое общество России, 2006 г.</w:t>
      </w:r>
    </w:p>
    <w:p w:rsidR="00240899" w:rsidRDefault="00077D30">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 xml:space="preserve">Холомкина А. И. О преемственности в работе начальной школы и детского сада. - Начальная школа, </w:t>
      </w:r>
      <w:r>
        <w:rPr>
          <w:rFonts w:ascii="Times New Roman" w:eastAsia="Times New Roman" w:hAnsi="Times New Roman" w:cs="Times New Roman"/>
          <w:color w:val="000000"/>
          <w:sz w:val="28"/>
          <w:lang w:eastAsia="ru-RU"/>
        </w:rPr>
        <w:t>2007 г.№ 7.</w:t>
      </w:r>
    </w:p>
    <w:p w:rsidR="00240899" w:rsidRDefault="00077D30">
      <w:pPr>
        <w:numPr>
          <w:ilvl w:val="0"/>
          <w:numId w:val="1"/>
        </w:numPr>
        <w:shd w:val="clear" w:color="auto" w:fill="FFFFFF"/>
        <w:spacing w:before="100" w:beforeAutospacing="1" w:after="100" w:afterAutospacing="1" w:line="240" w:lineRule="auto"/>
        <w:jc w:val="both"/>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lang w:eastAsia="ru-RU"/>
        </w:rPr>
        <w:t>Яшина В. И., Максимова М. В., Преемственность в формировании словаря детей в детском саду и начальной школе.-  Московский педагогический государственный университет,2011 г.</w:t>
      </w:r>
    </w:p>
    <w:p w:rsidR="00240899" w:rsidRDefault="00077D3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Официальный сайт ДОУ </w:t>
      </w:r>
      <w:hyperlink r:id="rId9" w:tooltip="https://mbdou55.tvoysadik.ru/?section_id=63" w:history="1">
        <w:r>
          <w:rPr>
            <w:rStyle w:val="af4"/>
            <w:rFonts w:ascii="Times New Roman" w:eastAsia="Times New Roman" w:hAnsi="Times New Roman" w:cs="Times New Roman"/>
            <w:sz w:val="28"/>
            <w:szCs w:val="20"/>
            <w:lang w:eastAsia="ru-RU"/>
          </w:rPr>
          <w:t>https://mbdou55.tvoysadik.ru/?section_id=63</w:t>
        </w:r>
      </w:hyperlink>
      <w:r>
        <w:rPr>
          <w:rFonts w:ascii="Times New Roman" w:eastAsia="Times New Roman" w:hAnsi="Times New Roman" w:cs="Times New Roman"/>
          <w:color w:val="000000"/>
          <w:sz w:val="28"/>
          <w:szCs w:val="20"/>
          <w:lang w:eastAsia="ru-RU"/>
        </w:rPr>
        <w:t xml:space="preserve">. </w:t>
      </w:r>
    </w:p>
    <w:p w:rsidR="006C178D" w:rsidRPr="006F4258" w:rsidRDefault="006C178D" w:rsidP="006C178D">
      <w:pPr>
        <w:jc w:val="both"/>
        <w:rPr>
          <w:rFonts w:ascii="Times New Roman" w:hAnsi="Times New Roman" w:cs="Times New Roman"/>
          <w:sz w:val="32"/>
          <w:lang w:val="en-US"/>
        </w:rPr>
      </w:pPr>
    </w:p>
    <w:sectPr w:rsidR="006C178D" w:rsidRPr="006F4258" w:rsidSect="001A1359">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D30" w:rsidRDefault="00077D30">
      <w:pPr>
        <w:spacing w:after="0" w:line="240" w:lineRule="auto"/>
      </w:pPr>
      <w:r>
        <w:separator/>
      </w:r>
    </w:p>
  </w:endnote>
  <w:endnote w:type="continuationSeparator" w:id="0">
    <w:p w:rsidR="00077D30" w:rsidRDefault="00077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D30" w:rsidRDefault="00077D30">
      <w:pPr>
        <w:spacing w:after="0" w:line="240" w:lineRule="auto"/>
      </w:pPr>
      <w:r>
        <w:separator/>
      </w:r>
    </w:p>
  </w:footnote>
  <w:footnote w:type="continuationSeparator" w:id="0">
    <w:p w:rsidR="00077D30" w:rsidRDefault="00077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33EF6"/>
    <w:multiLevelType w:val="hybridMultilevel"/>
    <w:tmpl w:val="54E8B354"/>
    <w:lvl w:ilvl="0" w:tplc="18C81F46">
      <w:start w:val="1"/>
      <w:numFmt w:val="bullet"/>
      <w:lvlText w:val="·"/>
      <w:lvlJc w:val="left"/>
      <w:pPr>
        <w:ind w:left="709" w:hanging="360"/>
      </w:pPr>
      <w:rPr>
        <w:rFonts w:ascii="Symbol" w:eastAsia="Symbol" w:hAnsi="Symbol" w:cs="Symbol" w:hint="default"/>
      </w:rPr>
    </w:lvl>
    <w:lvl w:ilvl="1" w:tplc="1B5AA31E">
      <w:start w:val="1"/>
      <w:numFmt w:val="bullet"/>
      <w:lvlText w:val="o"/>
      <w:lvlJc w:val="left"/>
      <w:pPr>
        <w:ind w:left="1440" w:hanging="360"/>
      </w:pPr>
      <w:rPr>
        <w:rFonts w:ascii="Courier New" w:eastAsia="Courier New" w:hAnsi="Courier New" w:cs="Courier New" w:hint="default"/>
      </w:rPr>
    </w:lvl>
    <w:lvl w:ilvl="2" w:tplc="5546EACC">
      <w:start w:val="1"/>
      <w:numFmt w:val="bullet"/>
      <w:lvlText w:val="§"/>
      <w:lvlJc w:val="left"/>
      <w:pPr>
        <w:ind w:left="2160" w:hanging="360"/>
      </w:pPr>
      <w:rPr>
        <w:rFonts w:ascii="Wingdings" w:eastAsia="Wingdings" w:hAnsi="Wingdings" w:cs="Wingdings" w:hint="default"/>
      </w:rPr>
    </w:lvl>
    <w:lvl w:ilvl="3" w:tplc="51409166">
      <w:start w:val="1"/>
      <w:numFmt w:val="bullet"/>
      <w:lvlText w:val="·"/>
      <w:lvlJc w:val="left"/>
      <w:pPr>
        <w:ind w:left="2880" w:hanging="360"/>
      </w:pPr>
      <w:rPr>
        <w:rFonts w:ascii="Symbol" w:eastAsia="Symbol" w:hAnsi="Symbol" w:cs="Symbol" w:hint="default"/>
      </w:rPr>
    </w:lvl>
    <w:lvl w:ilvl="4" w:tplc="9B7A45C6">
      <w:start w:val="1"/>
      <w:numFmt w:val="bullet"/>
      <w:lvlText w:val="o"/>
      <w:lvlJc w:val="left"/>
      <w:pPr>
        <w:ind w:left="3600" w:hanging="360"/>
      </w:pPr>
      <w:rPr>
        <w:rFonts w:ascii="Courier New" w:eastAsia="Courier New" w:hAnsi="Courier New" w:cs="Courier New" w:hint="default"/>
      </w:rPr>
    </w:lvl>
    <w:lvl w:ilvl="5" w:tplc="0BD414C0">
      <w:start w:val="1"/>
      <w:numFmt w:val="bullet"/>
      <w:lvlText w:val="§"/>
      <w:lvlJc w:val="left"/>
      <w:pPr>
        <w:ind w:left="4320" w:hanging="360"/>
      </w:pPr>
      <w:rPr>
        <w:rFonts w:ascii="Wingdings" w:eastAsia="Wingdings" w:hAnsi="Wingdings" w:cs="Wingdings" w:hint="default"/>
      </w:rPr>
    </w:lvl>
    <w:lvl w:ilvl="6" w:tplc="6C50A472">
      <w:start w:val="1"/>
      <w:numFmt w:val="bullet"/>
      <w:lvlText w:val="·"/>
      <w:lvlJc w:val="left"/>
      <w:pPr>
        <w:ind w:left="5040" w:hanging="360"/>
      </w:pPr>
      <w:rPr>
        <w:rFonts w:ascii="Symbol" w:eastAsia="Symbol" w:hAnsi="Symbol" w:cs="Symbol" w:hint="default"/>
      </w:rPr>
    </w:lvl>
    <w:lvl w:ilvl="7" w:tplc="4AE80EF0">
      <w:start w:val="1"/>
      <w:numFmt w:val="bullet"/>
      <w:lvlText w:val="o"/>
      <w:lvlJc w:val="left"/>
      <w:pPr>
        <w:ind w:left="5760" w:hanging="360"/>
      </w:pPr>
      <w:rPr>
        <w:rFonts w:ascii="Courier New" w:eastAsia="Courier New" w:hAnsi="Courier New" w:cs="Courier New" w:hint="default"/>
      </w:rPr>
    </w:lvl>
    <w:lvl w:ilvl="8" w:tplc="5BC28930">
      <w:start w:val="1"/>
      <w:numFmt w:val="bullet"/>
      <w:lvlText w:val="§"/>
      <w:lvlJc w:val="left"/>
      <w:pPr>
        <w:ind w:left="6480" w:hanging="360"/>
      </w:pPr>
      <w:rPr>
        <w:rFonts w:ascii="Wingdings" w:eastAsia="Wingdings" w:hAnsi="Wingdings" w:cs="Wingdings" w:hint="default"/>
      </w:rPr>
    </w:lvl>
  </w:abstractNum>
  <w:abstractNum w:abstractNumId="1">
    <w:nsid w:val="0DA70523"/>
    <w:multiLevelType w:val="hybridMultilevel"/>
    <w:tmpl w:val="75BC511E"/>
    <w:lvl w:ilvl="0" w:tplc="6296A354">
      <w:start w:val="1"/>
      <w:numFmt w:val="bullet"/>
      <w:lvlText w:val="·"/>
      <w:lvlJc w:val="left"/>
      <w:pPr>
        <w:ind w:left="709" w:hanging="360"/>
      </w:pPr>
      <w:rPr>
        <w:rFonts w:ascii="Symbol" w:eastAsia="Symbol" w:hAnsi="Symbol" w:cs="Symbol" w:hint="default"/>
      </w:rPr>
    </w:lvl>
    <w:lvl w:ilvl="1" w:tplc="420414B0">
      <w:start w:val="1"/>
      <w:numFmt w:val="bullet"/>
      <w:lvlText w:val="o"/>
      <w:lvlJc w:val="left"/>
      <w:pPr>
        <w:ind w:left="1429" w:hanging="360"/>
      </w:pPr>
      <w:rPr>
        <w:rFonts w:ascii="Courier New" w:eastAsia="Courier New" w:hAnsi="Courier New" w:cs="Courier New" w:hint="default"/>
      </w:rPr>
    </w:lvl>
    <w:lvl w:ilvl="2" w:tplc="E564F03C">
      <w:start w:val="1"/>
      <w:numFmt w:val="bullet"/>
      <w:lvlText w:val="§"/>
      <w:lvlJc w:val="left"/>
      <w:pPr>
        <w:ind w:left="2149" w:hanging="360"/>
      </w:pPr>
      <w:rPr>
        <w:rFonts w:ascii="Wingdings" w:eastAsia="Wingdings" w:hAnsi="Wingdings" w:cs="Wingdings" w:hint="default"/>
      </w:rPr>
    </w:lvl>
    <w:lvl w:ilvl="3" w:tplc="B64C193C">
      <w:start w:val="1"/>
      <w:numFmt w:val="bullet"/>
      <w:lvlText w:val="·"/>
      <w:lvlJc w:val="left"/>
      <w:pPr>
        <w:ind w:left="2869" w:hanging="360"/>
      </w:pPr>
      <w:rPr>
        <w:rFonts w:ascii="Symbol" w:eastAsia="Symbol" w:hAnsi="Symbol" w:cs="Symbol" w:hint="default"/>
      </w:rPr>
    </w:lvl>
    <w:lvl w:ilvl="4" w:tplc="637E5512">
      <w:start w:val="1"/>
      <w:numFmt w:val="bullet"/>
      <w:lvlText w:val="o"/>
      <w:lvlJc w:val="left"/>
      <w:pPr>
        <w:ind w:left="3589" w:hanging="360"/>
      </w:pPr>
      <w:rPr>
        <w:rFonts w:ascii="Courier New" w:eastAsia="Courier New" w:hAnsi="Courier New" w:cs="Courier New" w:hint="default"/>
      </w:rPr>
    </w:lvl>
    <w:lvl w:ilvl="5" w:tplc="0C707136">
      <w:start w:val="1"/>
      <w:numFmt w:val="bullet"/>
      <w:lvlText w:val="§"/>
      <w:lvlJc w:val="left"/>
      <w:pPr>
        <w:ind w:left="4309" w:hanging="360"/>
      </w:pPr>
      <w:rPr>
        <w:rFonts w:ascii="Wingdings" w:eastAsia="Wingdings" w:hAnsi="Wingdings" w:cs="Wingdings" w:hint="default"/>
      </w:rPr>
    </w:lvl>
    <w:lvl w:ilvl="6" w:tplc="9238DE92">
      <w:start w:val="1"/>
      <w:numFmt w:val="bullet"/>
      <w:lvlText w:val="·"/>
      <w:lvlJc w:val="left"/>
      <w:pPr>
        <w:ind w:left="5029" w:hanging="360"/>
      </w:pPr>
      <w:rPr>
        <w:rFonts w:ascii="Symbol" w:eastAsia="Symbol" w:hAnsi="Symbol" w:cs="Symbol" w:hint="default"/>
      </w:rPr>
    </w:lvl>
    <w:lvl w:ilvl="7" w:tplc="2D1CE2F0">
      <w:start w:val="1"/>
      <w:numFmt w:val="bullet"/>
      <w:lvlText w:val="o"/>
      <w:lvlJc w:val="left"/>
      <w:pPr>
        <w:ind w:left="5749" w:hanging="360"/>
      </w:pPr>
      <w:rPr>
        <w:rFonts w:ascii="Courier New" w:eastAsia="Courier New" w:hAnsi="Courier New" w:cs="Courier New" w:hint="default"/>
      </w:rPr>
    </w:lvl>
    <w:lvl w:ilvl="8" w:tplc="A8601CDE">
      <w:start w:val="1"/>
      <w:numFmt w:val="bullet"/>
      <w:lvlText w:val="§"/>
      <w:lvlJc w:val="left"/>
      <w:pPr>
        <w:ind w:left="6469" w:hanging="360"/>
      </w:pPr>
      <w:rPr>
        <w:rFonts w:ascii="Wingdings" w:eastAsia="Wingdings" w:hAnsi="Wingdings" w:cs="Wingdings" w:hint="default"/>
      </w:rPr>
    </w:lvl>
  </w:abstractNum>
  <w:abstractNum w:abstractNumId="2">
    <w:nsid w:val="29862465"/>
    <w:multiLevelType w:val="hybridMultilevel"/>
    <w:tmpl w:val="EA4E7A74"/>
    <w:lvl w:ilvl="0" w:tplc="57FCEE24">
      <w:start w:val="1"/>
      <w:numFmt w:val="bullet"/>
      <w:lvlText w:val="·"/>
      <w:lvlJc w:val="left"/>
      <w:pPr>
        <w:ind w:left="709" w:hanging="360"/>
      </w:pPr>
      <w:rPr>
        <w:rFonts w:ascii="Symbol" w:eastAsia="Symbol" w:hAnsi="Symbol" w:cs="Symbol" w:hint="default"/>
      </w:rPr>
    </w:lvl>
    <w:lvl w:ilvl="1" w:tplc="8794D270">
      <w:start w:val="1"/>
      <w:numFmt w:val="bullet"/>
      <w:lvlText w:val="o"/>
      <w:lvlJc w:val="left"/>
      <w:pPr>
        <w:ind w:left="1440" w:hanging="360"/>
      </w:pPr>
      <w:rPr>
        <w:rFonts w:ascii="Courier New" w:eastAsia="Courier New" w:hAnsi="Courier New" w:cs="Courier New" w:hint="default"/>
      </w:rPr>
    </w:lvl>
    <w:lvl w:ilvl="2" w:tplc="C8749AD0">
      <w:start w:val="1"/>
      <w:numFmt w:val="bullet"/>
      <w:lvlText w:val="§"/>
      <w:lvlJc w:val="left"/>
      <w:pPr>
        <w:ind w:left="2160" w:hanging="360"/>
      </w:pPr>
      <w:rPr>
        <w:rFonts w:ascii="Wingdings" w:eastAsia="Wingdings" w:hAnsi="Wingdings" w:cs="Wingdings" w:hint="default"/>
      </w:rPr>
    </w:lvl>
    <w:lvl w:ilvl="3" w:tplc="9D60145A">
      <w:start w:val="1"/>
      <w:numFmt w:val="bullet"/>
      <w:lvlText w:val="·"/>
      <w:lvlJc w:val="left"/>
      <w:pPr>
        <w:ind w:left="2880" w:hanging="360"/>
      </w:pPr>
      <w:rPr>
        <w:rFonts w:ascii="Symbol" w:eastAsia="Symbol" w:hAnsi="Symbol" w:cs="Symbol" w:hint="default"/>
      </w:rPr>
    </w:lvl>
    <w:lvl w:ilvl="4" w:tplc="3BC6636C">
      <w:start w:val="1"/>
      <w:numFmt w:val="bullet"/>
      <w:lvlText w:val="o"/>
      <w:lvlJc w:val="left"/>
      <w:pPr>
        <w:ind w:left="3600" w:hanging="360"/>
      </w:pPr>
      <w:rPr>
        <w:rFonts w:ascii="Courier New" w:eastAsia="Courier New" w:hAnsi="Courier New" w:cs="Courier New" w:hint="default"/>
      </w:rPr>
    </w:lvl>
    <w:lvl w:ilvl="5" w:tplc="96C0B7AA">
      <w:start w:val="1"/>
      <w:numFmt w:val="bullet"/>
      <w:lvlText w:val="§"/>
      <w:lvlJc w:val="left"/>
      <w:pPr>
        <w:ind w:left="4320" w:hanging="360"/>
      </w:pPr>
      <w:rPr>
        <w:rFonts w:ascii="Wingdings" w:eastAsia="Wingdings" w:hAnsi="Wingdings" w:cs="Wingdings" w:hint="default"/>
      </w:rPr>
    </w:lvl>
    <w:lvl w:ilvl="6" w:tplc="7DBC1240">
      <w:start w:val="1"/>
      <w:numFmt w:val="bullet"/>
      <w:lvlText w:val="·"/>
      <w:lvlJc w:val="left"/>
      <w:pPr>
        <w:ind w:left="5040" w:hanging="360"/>
      </w:pPr>
      <w:rPr>
        <w:rFonts w:ascii="Symbol" w:eastAsia="Symbol" w:hAnsi="Symbol" w:cs="Symbol" w:hint="default"/>
      </w:rPr>
    </w:lvl>
    <w:lvl w:ilvl="7" w:tplc="8072FC5E">
      <w:start w:val="1"/>
      <w:numFmt w:val="bullet"/>
      <w:lvlText w:val="o"/>
      <w:lvlJc w:val="left"/>
      <w:pPr>
        <w:ind w:left="5760" w:hanging="360"/>
      </w:pPr>
      <w:rPr>
        <w:rFonts w:ascii="Courier New" w:eastAsia="Courier New" w:hAnsi="Courier New" w:cs="Courier New" w:hint="default"/>
      </w:rPr>
    </w:lvl>
    <w:lvl w:ilvl="8" w:tplc="43EC013C">
      <w:start w:val="1"/>
      <w:numFmt w:val="bullet"/>
      <w:lvlText w:val="§"/>
      <w:lvlJc w:val="left"/>
      <w:pPr>
        <w:ind w:left="6480" w:hanging="360"/>
      </w:pPr>
      <w:rPr>
        <w:rFonts w:ascii="Wingdings" w:eastAsia="Wingdings" w:hAnsi="Wingdings" w:cs="Wingdings" w:hint="default"/>
      </w:rPr>
    </w:lvl>
  </w:abstractNum>
  <w:abstractNum w:abstractNumId="3">
    <w:nsid w:val="35205D8A"/>
    <w:multiLevelType w:val="hybridMultilevel"/>
    <w:tmpl w:val="91DE9328"/>
    <w:lvl w:ilvl="0" w:tplc="FD287890">
      <w:start w:val="1"/>
      <w:numFmt w:val="bullet"/>
      <w:lvlText w:val="·"/>
      <w:lvlJc w:val="left"/>
      <w:pPr>
        <w:ind w:left="709" w:hanging="360"/>
      </w:pPr>
      <w:rPr>
        <w:rFonts w:ascii="Symbol" w:eastAsia="Symbol" w:hAnsi="Symbol" w:cs="Symbol" w:hint="default"/>
      </w:rPr>
    </w:lvl>
    <w:lvl w:ilvl="1" w:tplc="C96CB22C">
      <w:start w:val="1"/>
      <w:numFmt w:val="bullet"/>
      <w:lvlText w:val="o"/>
      <w:lvlJc w:val="left"/>
      <w:pPr>
        <w:ind w:left="1440" w:hanging="360"/>
      </w:pPr>
      <w:rPr>
        <w:rFonts w:ascii="Courier New" w:eastAsia="Courier New" w:hAnsi="Courier New" w:cs="Courier New" w:hint="default"/>
      </w:rPr>
    </w:lvl>
    <w:lvl w:ilvl="2" w:tplc="B1826B32">
      <w:start w:val="1"/>
      <w:numFmt w:val="bullet"/>
      <w:lvlText w:val="§"/>
      <w:lvlJc w:val="left"/>
      <w:pPr>
        <w:ind w:left="2160" w:hanging="360"/>
      </w:pPr>
      <w:rPr>
        <w:rFonts w:ascii="Wingdings" w:eastAsia="Wingdings" w:hAnsi="Wingdings" w:cs="Wingdings" w:hint="default"/>
      </w:rPr>
    </w:lvl>
    <w:lvl w:ilvl="3" w:tplc="D4545920">
      <w:start w:val="1"/>
      <w:numFmt w:val="bullet"/>
      <w:lvlText w:val="·"/>
      <w:lvlJc w:val="left"/>
      <w:pPr>
        <w:ind w:left="2880" w:hanging="360"/>
      </w:pPr>
      <w:rPr>
        <w:rFonts w:ascii="Symbol" w:eastAsia="Symbol" w:hAnsi="Symbol" w:cs="Symbol" w:hint="default"/>
      </w:rPr>
    </w:lvl>
    <w:lvl w:ilvl="4" w:tplc="9FD64674">
      <w:start w:val="1"/>
      <w:numFmt w:val="bullet"/>
      <w:lvlText w:val="o"/>
      <w:lvlJc w:val="left"/>
      <w:pPr>
        <w:ind w:left="3600" w:hanging="360"/>
      </w:pPr>
      <w:rPr>
        <w:rFonts w:ascii="Courier New" w:eastAsia="Courier New" w:hAnsi="Courier New" w:cs="Courier New" w:hint="default"/>
      </w:rPr>
    </w:lvl>
    <w:lvl w:ilvl="5" w:tplc="38B28822">
      <w:start w:val="1"/>
      <w:numFmt w:val="bullet"/>
      <w:lvlText w:val="§"/>
      <w:lvlJc w:val="left"/>
      <w:pPr>
        <w:ind w:left="4320" w:hanging="360"/>
      </w:pPr>
      <w:rPr>
        <w:rFonts w:ascii="Wingdings" w:eastAsia="Wingdings" w:hAnsi="Wingdings" w:cs="Wingdings" w:hint="default"/>
      </w:rPr>
    </w:lvl>
    <w:lvl w:ilvl="6" w:tplc="21725F7A">
      <w:start w:val="1"/>
      <w:numFmt w:val="bullet"/>
      <w:lvlText w:val="·"/>
      <w:lvlJc w:val="left"/>
      <w:pPr>
        <w:ind w:left="5040" w:hanging="360"/>
      </w:pPr>
      <w:rPr>
        <w:rFonts w:ascii="Symbol" w:eastAsia="Symbol" w:hAnsi="Symbol" w:cs="Symbol" w:hint="default"/>
      </w:rPr>
    </w:lvl>
    <w:lvl w:ilvl="7" w:tplc="6840E01A">
      <w:start w:val="1"/>
      <w:numFmt w:val="bullet"/>
      <w:lvlText w:val="o"/>
      <w:lvlJc w:val="left"/>
      <w:pPr>
        <w:ind w:left="5760" w:hanging="360"/>
      </w:pPr>
      <w:rPr>
        <w:rFonts w:ascii="Courier New" w:eastAsia="Courier New" w:hAnsi="Courier New" w:cs="Courier New" w:hint="default"/>
      </w:rPr>
    </w:lvl>
    <w:lvl w:ilvl="8" w:tplc="BF20A956">
      <w:start w:val="1"/>
      <w:numFmt w:val="bullet"/>
      <w:lvlText w:val="§"/>
      <w:lvlJc w:val="left"/>
      <w:pPr>
        <w:ind w:left="6480" w:hanging="360"/>
      </w:pPr>
      <w:rPr>
        <w:rFonts w:ascii="Wingdings" w:eastAsia="Wingdings" w:hAnsi="Wingdings" w:cs="Wingdings" w:hint="default"/>
      </w:rPr>
    </w:lvl>
  </w:abstractNum>
  <w:abstractNum w:abstractNumId="4">
    <w:nsid w:val="35387288"/>
    <w:multiLevelType w:val="hybridMultilevel"/>
    <w:tmpl w:val="5D9CBDE2"/>
    <w:lvl w:ilvl="0" w:tplc="10723A40">
      <w:start w:val="1"/>
      <w:numFmt w:val="decimal"/>
      <w:lvlText w:val="%1."/>
      <w:lvlJc w:val="left"/>
      <w:pPr>
        <w:tabs>
          <w:tab w:val="num" w:pos="720"/>
        </w:tabs>
        <w:ind w:left="720" w:hanging="360"/>
      </w:pPr>
      <w:rPr>
        <w:rFonts w:ascii="Times New Roman" w:hAnsi="Times New Roman" w:cs="Times New Roman" w:hint="default"/>
        <w:sz w:val="28"/>
      </w:rPr>
    </w:lvl>
    <w:lvl w:ilvl="1" w:tplc="312824B2">
      <w:start w:val="1"/>
      <w:numFmt w:val="decimal"/>
      <w:lvlText w:val="%2."/>
      <w:lvlJc w:val="left"/>
      <w:pPr>
        <w:tabs>
          <w:tab w:val="num" w:pos="1440"/>
        </w:tabs>
        <w:ind w:left="1440" w:hanging="360"/>
      </w:pPr>
    </w:lvl>
    <w:lvl w:ilvl="2" w:tplc="0DF24BE6">
      <w:start w:val="1"/>
      <w:numFmt w:val="decimal"/>
      <w:lvlText w:val="%3."/>
      <w:lvlJc w:val="left"/>
      <w:pPr>
        <w:tabs>
          <w:tab w:val="num" w:pos="2160"/>
        </w:tabs>
        <w:ind w:left="2160" w:hanging="360"/>
      </w:pPr>
    </w:lvl>
    <w:lvl w:ilvl="3" w:tplc="44E0A836">
      <w:start w:val="1"/>
      <w:numFmt w:val="decimal"/>
      <w:lvlText w:val="%4."/>
      <w:lvlJc w:val="left"/>
      <w:pPr>
        <w:tabs>
          <w:tab w:val="num" w:pos="2880"/>
        </w:tabs>
        <w:ind w:left="2880" w:hanging="360"/>
      </w:pPr>
    </w:lvl>
    <w:lvl w:ilvl="4" w:tplc="CC0A16EE">
      <w:start w:val="1"/>
      <w:numFmt w:val="decimal"/>
      <w:lvlText w:val="%5."/>
      <w:lvlJc w:val="left"/>
      <w:pPr>
        <w:tabs>
          <w:tab w:val="num" w:pos="3600"/>
        </w:tabs>
        <w:ind w:left="3600" w:hanging="360"/>
      </w:pPr>
    </w:lvl>
    <w:lvl w:ilvl="5" w:tplc="038EB29E">
      <w:start w:val="1"/>
      <w:numFmt w:val="decimal"/>
      <w:lvlText w:val="%6."/>
      <w:lvlJc w:val="left"/>
      <w:pPr>
        <w:tabs>
          <w:tab w:val="num" w:pos="4320"/>
        </w:tabs>
        <w:ind w:left="4320" w:hanging="360"/>
      </w:pPr>
    </w:lvl>
    <w:lvl w:ilvl="6" w:tplc="C53E8A20">
      <w:start w:val="1"/>
      <w:numFmt w:val="decimal"/>
      <w:lvlText w:val="%7."/>
      <w:lvlJc w:val="left"/>
      <w:pPr>
        <w:tabs>
          <w:tab w:val="num" w:pos="5040"/>
        </w:tabs>
        <w:ind w:left="5040" w:hanging="360"/>
      </w:pPr>
    </w:lvl>
    <w:lvl w:ilvl="7" w:tplc="7B3637A4">
      <w:start w:val="1"/>
      <w:numFmt w:val="decimal"/>
      <w:lvlText w:val="%8."/>
      <w:lvlJc w:val="left"/>
      <w:pPr>
        <w:tabs>
          <w:tab w:val="num" w:pos="5760"/>
        </w:tabs>
        <w:ind w:left="5760" w:hanging="360"/>
      </w:pPr>
    </w:lvl>
    <w:lvl w:ilvl="8" w:tplc="F21259A8">
      <w:start w:val="1"/>
      <w:numFmt w:val="decimal"/>
      <w:lvlText w:val="%9."/>
      <w:lvlJc w:val="left"/>
      <w:pPr>
        <w:tabs>
          <w:tab w:val="num" w:pos="6480"/>
        </w:tabs>
        <w:ind w:left="6480" w:hanging="360"/>
      </w:pPr>
    </w:lvl>
  </w:abstractNum>
  <w:abstractNum w:abstractNumId="5">
    <w:nsid w:val="394F5708"/>
    <w:multiLevelType w:val="hybridMultilevel"/>
    <w:tmpl w:val="24ECB6AC"/>
    <w:lvl w:ilvl="0" w:tplc="63C27D14">
      <w:start w:val="1"/>
      <w:numFmt w:val="bullet"/>
      <w:lvlText w:val="·"/>
      <w:lvlJc w:val="left"/>
      <w:pPr>
        <w:ind w:left="709" w:hanging="360"/>
      </w:pPr>
      <w:rPr>
        <w:rFonts w:ascii="Symbol" w:eastAsia="Symbol" w:hAnsi="Symbol" w:cs="Symbol" w:hint="default"/>
      </w:rPr>
    </w:lvl>
    <w:lvl w:ilvl="1" w:tplc="D2B2AB62">
      <w:start w:val="1"/>
      <w:numFmt w:val="bullet"/>
      <w:lvlText w:val="o"/>
      <w:lvlJc w:val="left"/>
      <w:pPr>
        <w:ind w:left="1440" w:hanging="360"/>
      </w:pPr>
      <w:rPr>
        <w:rFonts w:ascii="Courier New" w:eastAsia="Courier New" w:hAnsi="Courier New" w:cs="Courier New" w:hint="default"/>
      </w:rPr>
    </w:lvl>
    <w:lvl w:ilvl="2" w:tplc="4B80E20C">
      <w:start w:val="1"/>
      <w:numFmt w:val="bullet"/>
      <w:lvlText w:val="§"/>
      <w:lvlJc w:val="left"/>
      <w:pPr>
        <w:ind w:left="2160" w:hanging="360"/>
      </w:pPr>
      <w:rPr>
        <w:rFonts w:ascii="Wingdings" w:eastAsia="Wingdings" w:hAnsi="Wingdings" w:cs="Wingdings" w:hint="default"/>
      </w:rPr>
    </w:lvl>
    <w:lvl w:ilvl="3" w:tplc="AB6A98C2">
      <w:start w:val="1"/>
      <w:numFmt w:val="bullet"/>
      <w:lvlText w:val="·"/>
      <w:lvlJc w:val="left"/>
      <w:pPr>
        <w:ind w:left="2880" w:hanging="360"/>
      </w:pPr>
      <w:rPr>
        <w:rFonts w:ascii="Symbol" w:eastAsia="Symbol" w:hAnsi="Symbol" w:cs="Symbol" w:hint="default"/>
      </w:rPr>
    </w:lvl>
    <w:lvl w:ilvl="4" w:tplc="F6B8A99E">
      <w:start w:val="1"/>
      <w:numFmt w:val="bullet"/>
      <w:lvlText w:val="o"/>
      <w:lvlJc w:val="left"/>
      <w:pPr>
        <w:ind w:left="3600" w:hanging="360"/>
      </w:pPr>
      <w:rPr>
        <w:rFonts w:ascii="Courier New" w:eastAsia="Courier New" w:hAnsi="Courier New" w:cs="Courier New" w:hint="default"/>
      </w:rPr>
    </w:lvl>
    <w:lvl w:ilvl="5" w:tplc="AC002EEE">
      <w:start w:val="1"/>
      <w:numFmt w:val="bullet"/>
      <w:lvlText w:val="§"/>
      <w:lvlJc w:val="left"/>
      <w:pPr>
        <w:ind w:left="4320" w:hanging="360"/>
      </w:pPr>
      <w:rPr>
        <w:rFonts w:ascii="Wingdings" w:eastAsia="Wingdings" w:hAnsi="Wingdings" w:cs="Wingdings" w:hint="default"/>
      </w:rPr>
    </w:lvl>
    <w:lvl w:ilvl="6" w:tplc="ABEADD58">
      <w:start w:val="1"/>
      <w:numFmt w:val="bullet"/>
      <w:lvlText w:val="·"/>
      <w:lvlJc w:val="left"/>
      <w:pPr>
        <w:ind w:left="5040" w:hanging="360"/>
      </w:pPr>
      <w:rPr>
        <w:rFonts w:ascii="Symbol" w:eastAsia="Symbol" w:hAnsi="Symbol" w:cs="Symbol" w:hint="default"/>
      </w:rPr>
    </w:lvl>
    <w:lvl w:ilvl="7" w:tplc="11AE9364">
      <w:start w:val="1"/>
      <w:numFmt w:val="bullet"/>
      <w:lvlText w:val="o"/>
      <w:lvlJc w:val="left"/>
      <w:pPr>
        <w:ind w:left="5760" w:hanging="360"/>
      </w:pPr>
      <w:rPr>
        <w:rFonts w:ascii="Courier New" w:eastAsia="Courier New" w:hAnsi="Courier New" w:cs="Courier New" w:hint="default"/>
      </w:rPr>
    </w:lvl>
    <w:lvl w:ilvl="8" w:tplc="CED41E5E">
      <w:start w:val="1"/>
      <w:numFmt w:val="bullet"/>
      <w:lvlText w:val="§"/>
      <w:lvlJc w:val="left"/>
      <w:pPr>
        <w:ind w:left="6480" w:hanging="360"/>
      </w:pPr>
      <w:rPr>
        <w:rFonts w:ascii="Wingdings" w:eastAsia="Wingdings" w:hAnsi="Wingdings" w:cs="Wingdings" w:hint="default"/>
      </w:rPr>
    </w:lvl>
  </w:abstractNum>
  <w:abstractNum w:abstractNumId="6">
    <w:nsid w:val="3C670027"/>
    <w:multiLevelType w:val="hybridMultilevel"/>
    <w:tmpl w:val="16307450"/>
    <w:lvl w:ilvl="0" w:tplc="C06C6DC0">
      <w:start w:val="1"/>
      <w:numFmt w:val="bullet"/>
      <w:lvlText w:val="·"/>
      <w:lvlJc w:val="left"/>
      <w:pPr>
        <w:ind w:left="709" w:hanging="360"/>
      </w:pPr>
      <w:rPr>
        <w:rFonts w:ascii="Symbol" w:eastAsia="Symbol" w:hAnsi="Symbol" w:cs="Symbol" w:hint="default"/>
      </w:rPr>
    </w:lvl>
    <w:lvl w:ilvl="1" w:tplc="015C9004">
      <w:start w:val="1"/>
      <w:numFmt w:val="bullet"/>
      <w:lvlText w:val="o"/>
      <w:lvlJc w:val="left"/>
      <w:pPr>
        <w:ind w:left="1440" w:hanging="360"/>
      </w:pPr>
      <w:rPr>
        <w:rFonts w:ascii="Courier New" w:eastAsia="Courier New" w:hAnsi="Courier New" w:cs="Courier New" w:hint="default"/>
      </w:rPr>
    </w:lvl>
    <w:lvl w:ilvl="2" w:tplc="9120238E">
      <w:start w:val="1"/>
      <w:numFmt w:val="bullet"/>
      <w:lvlText w:val="§"/>
      <w:lvlJc w:val="left"/>
      <w:pPr>
        <w:ind w:left="2160" w:hanging="360"/>
      </w:pPr>
      <w:rPr>
        <w:rFonts w:ascii="Wingdings" w:eastAsia="Wingdings" w:hAnsi="Wingdings" w:cs="Wingdings" w:hint="default"/>
      </w:rPr>
    </w:lvl>
    <w:lvl w:ilvl="3" w:tplc="505AEF68">
      <w:start w:val="1"/>
      <w:numFmt w:val="bullet"/>
      <w:lvlText w:val="·"/>
      <w:lvlJc w:val="left"/>
      <w:pPr>
        <w:ind w:left="2880" w:hanging="360"/>
      </w:pPr>
      <w:rPr>
        <w:rFonts w:ascii="Symbol" w:eastAsia="Symbol" w:hAnsi="Symbol" w:cs="Symbol" w:hint="default"/>
      </w:rPr>
    </w:lvl>
    <w:lvl w:ilvl="4" w:tplc="F40617AE">
      <w:start w:val="1"/>
      <w:numFmt w:val="bullet"/>
      <w:lvlText w:val="o"/>
      <w:lvlJc w:val="left"/>
      <w:pPr>
        <w:ind w:left="3600" w:hanging="360"/>
      </w:pPr>
      <w:rPr>
        <w:rFonts w:ascii="Courier New" w:eastAsia="Courier New" w:hAnsi="Courier New" w:cs="Courier New" w:hint="default"/>
      </w:rPr>
    </w:lvl>
    <w:lvl w:ilvl="5" w:tplc="DDDA7F62">
      <w:start w:val="1"/>
      <w:numFmt w:val="bullet"/>
      <w:lvlText w:val="§"/>
      <w:lvlJc w:val="left"/>
      <w:pPr>
        <w:ind w:left="4320" w:hanging="360"/>
      </w:pPr>
      <w:rPr>
        <w:rFonts w:ascii="Wingdings" w:eastAsia="Wingdings" w:hAnsi="Wingdings" w:cs="Wingdings" w:hint="default"/>
      </w:rPr>
    </w:lvl>
    <w:lvl w:ilvl="6" w:tplc="41B8BD76">
      <w:start w:val="1"/>
      <w:numFmt w:val="bullet"/>
      <w:lvlText w:val="·"/>
      <w:lvlJc w:val="left"/>
      <w:pPr>
        <w:ind w:left="5040" w:hanging="360"/>
      </w:pPr>
      <w:rPr>
        <w:rFonts w:ascii="Symbol" w:eastAsia="Symbol" w:hAnsi="Symbol" w:cs="Symbol" w:hint="default"/>
      </w:rPr>
    </w:lvl>
    <w:lvl w:ilvl="7" w:tplc="CDA85EFA">
      <w:start w:val="1"/>
      <w:numFmt w:val="bullet"/>
      <w:lvlText w:val="o"/>
      <w:lvlJc w:val="left"/>
      <w:pPr>
        <w:ind w:left="5760" w:hanging="360"/>
      </w:pPr>
      <w:rPr>
        <w:rFonts w:ascii="Courier New" w:eastAsia="Courier New" w:hAnsi="Courier New" w:cs="Courier New" w:hint="default"/>
      </w:rPr>
    </w:lvl>
    <w:lvl w:ilvl="8" w:tplc="016266FE">
      <w:start w:val="1"/>
      <w:numFmt w:val="bullet"/>
      <w:lvlText w:val="§"/>
      <w:lvlJc w:val="left"/>
      <w:pPr>
        <w:ind w:left="6480" w:hanging="360"/>
      </w:pPr>
      <w:rPr>
        <w:rFonts w:ascii="Wingdings" w:eastAsia="Wingdings" w:hAnsi="Wingdings" w:cs="Wingdings" w:hint="default"/>
      </w:rPr>
    </w:lvl>
  </w:abstractNum>
  <w:abstractNum w:abstractNumId="7">
    <w:nsid w:val="423F1DC2"/>
    <w:multiLevelType w:val="hybridMultilevel"/>
    <w:tmpl w:val="C278EABE"/>
    <w:lvl w:ilvl="0" w:tplc="385A474C">
      <w:start w:val="1"/>
      <w:numFmt w:val="bullet"/>
      <w:lvlText w:val="·"/>
      <w:lvlJc w:val="left"/>
      <w:pPr>
        <w:ind w:left="709" w:hanging="360"/>
      </w:pPr>
      <w:rPr>
        <w:rFonts w:ascii="Symbol" w:eastAsia="Symbol" w:hAnsi="Symbol" w:cs="Symbol" w:hint="default"/>
      </w:rPr>
    </w:lvl>
    <w:lvl w:ilvl="1" w:tplc="949EEEA4">
      <w:start w:val="1"/>
      <w:numFmt w:val="bullet"/>
      <w:lvlText w:val="o"/>
      <w:lvlJc w:val="left"/>
      <w:pPr>
        <w:ind w:left="1440" w:hanging="360"/>
      </w:pPr>
      <w:rPr>
        <w:rFonts w:ascii="Courier New" w:eastAsia="Courier New" w:hAnsi="Courier New" w:cs="Courier New" w:hint="default"/>
      </w:rPr>
    </w:lvl>
    <w:lvl w:ilvl="2" w:tplc="A606E8A4">
      <w:start w:val="1"/>
      <w:numFmt w:val="bullet"/>
      <w:lvlText w:val="§"/>
      <w:lvlJc w:val="left"/>
      <w:pPr>
        <w:ind w:left="2160" w:hanging="360"/>
      </w:pPr>
      <w:rPr>
        <w:rFonts w:ascii="Wingdings" w:eastAsia="Wingdings" w:hAnsi="Wingdings" w:cs="Wingdings" w:hint="default"/>
      </w:rPr>
    </w:lvl>
    <w:lvl w:ilvl="3" w:tplc="669494C0">
      <w:start w:val="1"/>
      <w:numFmt w:val="bullet"/>
      <w:lvlText w:val="·"/>
      <w:lvlJc w:val="left"/>
      <w:pPr>
        <w:ind w:left="2880" w:hanging="360"/>
      </w:pPr>
      <w:rPr>
        <w:rFonts w:ascii="Symbol" w:eastAsia="Symbol" w:hAnsi="Symbol" w:cs="Symbol" w:hint="default"/>
      </w:rPr>
    </w:lvl>
    <w:lvl w:ilvl="4" w:tplc="115EAFB6">
      <w:start w:val="1"/>
      <w:numFmt w:val="bullet"/>
      <w:lvlText w:val="o"/>
      <w:lvlJc w:val="left"/>
      <w:pPr>
        <w:ind w:left="3600" w:hanging="360"/>
      </w:pPr>
      <w:rPr>
        <w:rFonts w:ascii="Courier New" w:eastAsia="Courier New" w:hAnsi="Courier New" w:cs="Courier New" w:hint="default"/>
      </w:rPr>
    </w:lvl>
    <w:lvl w:ilvl="5" w:tplc="8090B5CA">
      <w:start w:val="1"/>
      <w:numFmt w:val="bullet"/>
      <w:lvlText w:val="§"/>
      <w:lvlJc w:val="left"/>
      <w:pPr>
        <w:ind w:left="4320" w:hanging="360"/>
      </w:pPr>
      <w:rPr>
        <w:rFonts w:ascii="Wingdings" w:eastAsia="Wingdings" w:hAnsi="Wingdings" w:cs="Wingdings" w:hint="default"/>
      </w:rPr>
    </w:lvl>
    <w:lvl w:ilvl="6" w:tplc="A2B0CEB4">
      <w:start w:val="1"/>
      <w:numFmt w:val="bullet"/>
      <w:lvlText w:val="·"/>
      <w:lvlJc w:val="left"/>
      <w:pPr>
        <w:ind w:left="5040" w:hanging="360"/>
      </w:pPr>
      <w:rPr>
        <w:rFonts w:ascii="Symbol" w:eastAsia="Symbol" w:hAnsi="Symbol" w:cs="Symbol" w:hint="default"/>
      </w:rPr>
    </w:lvl>
    <w:lvl w:ilvl="7" w:tplc="831E7DFC">
      <w:start w:val="1"/>
      <w:numFmt w:val="bullet"/>
      <w:lvlText w:val="o"/>
      <w:lvlJc w:val="left"/>
      <w:pPr>
        <w:ind w:left="5760" w:hanging="360"/>
      </w:pPr>
      <w:rPr>
        <w:rFonts w:ascii="Courier New" w:eastAsia="Courier New" w:hAnsi="Courier New" w:cs="Courier New" w:hint="default"/>
      </w:rPr>
    </w:lvl>
    <w:lvl w:ilvl="8" w:tplc="A4861578">
      <w:start w:val="1"/>
      <w:numFmt w:val="bullet"/>
      <w:lvlText w:val="§"/>
      <w:lvlJc w:val="left"/>
      <w:pPr>
        <w:ind w:left="6480" w:hanging="360"/>
      </w:pPr>
      <w:rPr>
        <w:rFonts w:ascii="Wingdings" w:eastAsia="Wingdings" w:hAnsi="Wingdings" w:cs="Wingdings" w:hint="default"/>
      </w:rPr>
    </w:lvl>
  </w:abstractNum>
  <w:abstractNum w:abstractNumId="8">
    <w:nsid w:val="67C4162C"/>
    <w:multiLevelType w:val="hybridMultilevel"/>
    <w:tmpl w:val="73E803E6"/>
    <w:lvl w:ilvl="0" w:tplc="E4D08D24">
      <w:start w:val="1"/>
      <w:numFmt w:val="bullet"/>
      <w:lvlText w:val="·"/>
      <w:lvlJc w:val="left"/>
      <w:pPr>
        <w:ind w:left="709" w:hanging="360"/>
      </w:pPr>
      <w:rPr>
        <w:rFonts w:ascii="Symbol" w:eastAsia="Symbol" w:hAnsi="Symbol" w:cs="Symbol" w:hint="default"/>
      </w:rPr>
    </w:lvl>
    <w:lvl w:ilvl="1" w:tplc="1CEE1D96">
      <w:start w:val="1"/>
      <w:numFmt w:val="bullet"/>
      <w:lvlText w:val="o"/>
      <w:lvlJc w:val="left"/>
      <w:pPr>
        <w:ind w:left="1440" w:hanging="360"/>
      </w:pPr>
      <w:rPr>
        <w:rFonts w:ascii="Courier New" w:eastAsia="Courier New" w:hAnsi="Courier New" w:cs="Courier New" w:hint="default"/>
      </w:rPr>
    </w:lvl>
    <w:lvl w:ilvl="2" w:tplc="60D43436">
      <w:start w:val="1"/>
      <w:numFmt w:val="bullet"/>
      <w:lvlText w:val="§"/>
      <w:lvlJc w:val="left"/>
      <w:pPr>
        <w:ind w:left="2160" w:hanging="360"/>
      </w:pPr>
      <w:rPr>
        <w:rFonts w:ascii="Wingdings" w:eastAsia="Wingdings" w:hAnsi="Wingdings" w:cs="Wingdings" w:hint="default"/>
      </w:rPr>
    </w:lvl>
    <w:lvl w:ilvl="3" w:tplc="8AB6102A">
      <w:start w:val="1"/>
      <w:numFmt w:val="bullet"/>
      <w:lvlText w:val="·"/>
      <w:lvlJc w:val="left"/>
      <w:pPr>
        <w:ind w:left="2880" w:hanging="360"/>
      </w:pPr>
      <w:rPr>
        <w:rFonts w:ascii="Symbol" w:eastAsia="Symbol" w:hAnsi="Symbol" w:cs="Symbol" w:hint="default"/>
      </w:rPr>
    </w:lvl>
    <w:lvl w:ilvl="4" w:tplc="76B6A762">
      <w:start w:val="1"/>
      <w:numFmt w:val="bullet"/>
      <w:lvlText w:val="o"/>
      <w:lvlJc w:val="left"/>
      <w:pPr>
        <w:ind w:left="3600" w:hanging="360"/>
      </w:pPr>
      <w:rPr>
        <w:rFonts w:ascii="Courier New" w:eastAsia="Courier New" w:hAnsi="Courier New" w:cs="Courier New" w:hint="default"/>
      </w:rPr>
    </w:lvl>
    <w:lvl w:ilvl="5" w:tplc="D53CE4B6">
      <w:start w:val="1"/>
      <w:numFmt w:val="bullet"/>
      <w:lvlText w:val="§"/>
      <w:lvlJc w:val="left"/>
      <w:pPr>
        <w:ind w:left="4320" w:hanging="360"/>
      </w:pPr>
      <w:rPr>
        <w:rFonts w:ascii="Wingdings" w:eastAsia="Wingdings" w:hAnsi="Wingdings" w:cs="Wingdings" w:hint="default"/>
      </w:rPr>
    </w:lvl>
    <w:lvl w:ilvl="6" w:tplc="A7668AB4">
      <w:start w:val="1"/>
      <w:numFmt w:val="bullet"/>
      <w:lvlText w:val="·"/>
      <w:lvlJc w:val="left"/>
      <w:pPr>
        <w:ind w:left="5040" w:hanging="360"/>
      </w:pPr>
      <w:rPr>
        <w:rFonts w:ascii="Symbol" w:eastAsia="Symbol" w:hAnsi="Symbol" w:cs="Symbol" w:hint="default"/>
      </w:rPr>
    </w:lvl>
    <w:lvl w:ilvl="7" w:tplc="7C6A61C2">
      <w:start w:val="1"/>
      <w:numFmt w:val="bullet"/>
      <w:lvlText w:val="o"/>
      <w:lvlJc w:val="left"/>
      <w:pPr>
        <w:ind w:left="5760" w:hanging="360"/>
      </w:pPr>
      <w:rPr>
        <w:rFonts w:ascii="Courier New" w:eastAsia="Courier New" w:hAnsi="Courier New" w:cs="Courier New" w:hint="default"/>
      </w:rPr>
    </w:lvl>
    <w:lvl w:ilvl="8" w:tplc="E500F516">
      <w:start w:val="1"/>
      <w:numFmt w:val="bullet"/>
      <w:lvlText w:val="§"/>
      <w:lvlJc w:val="left"/>
      <w:pPr>
        <w:ind w:left="6480" w:hanging="360"/>
      </w:pPr>
      <w:rPr>
        <w:rFonts w:ascii="Wingdings" w:eastAsia="Wingdings" w:hAnsi="Wingdings" w:cs="Wingdings" w:hint="default"/>
      </w:rPr>
    </w:lvl>
  </w:abstractNum>
  <w:abstractNum w:abstractNumId="9">
    <w:nsid w:val="772E66F3"/>
    <w:multiLevelType w:val="hybridMultilevel"/>
    <w:tmpl w:val="A7747D4C"/>
    <w:lvl w:ilvl="0" w:tplc="2CC264DA">
      <w:start w:val="1"/>
      <w:numFmt w:val="bullet"/>
      <w:lvlText w:val="·"/>
      <w:lvlJc w:val="left"/>
      <w:pPr>
        <w:ind w:left="709" w:hanging="360"/>
      </w:pPr>
      <w:rPr>
        <w:rFonts w:ascii="Symbol" w:eastAsia="Symbol" w:hAnsi="Symbol" w:cs="Symbol" w:hint="default"/>
      </w:rPr>
    </w:lvl>
    <w:lvl w:ilvl="1" w:tplc="9B524A1A">
      <w:start w:val="1"/>
      <w:numFmt w:val="bullet"/>
      <w:lvlText w:val="o"/>
      <w:lvlJc w:val="left"/>
      <w:pPr>
        <w:ind w:left="1440" w:hanging="360"/>
      </w:pPr>
      <w:rPr>
        <w:rFonts w:ascii="Courier New" w:eastAsia="Courier New" w:hAnsi="Courier New" w:cs="Courier New" w:hint="default"/>
      </w:rPr>
    </w:lvl>
    <w:lvl w:ilvl="2" w:tplc="2924D36A">
      <w:start w:val="1"/>
      <w:numFmt w:val="bullet"/>
      <w:lvlText w:val="§"/>
      <w:lvlJc w:val="left"/>
      <w:pPr>
        <w:ind w:left="2160" w:hanging="360"/>
      </w:pPr>
      <w:rPr>
        <w:rFonts w:ascii="Wingdings" w:eastAsia="Wingdings" w:hAnsi="Wingdings" w:cs="Wingdings" w:hint="default"/>
      </w:rPr>
    </w:lvl>
    <w:lvl w:ilvl="3" w:tplc="077678F8">
      <w:start w:val="1"/>
      <w:numFmt w:val="bullet"/>
      <w:lvlText w:val="·"/>
      <w:lvlJc w:val="left"/>
      <w:pPr>
        <w:ind w:left="2880" w:hanging="360"/>
      </w:pPr>
      <w:rPr>
        <w:rFonts w:ascii="Symbol" w:eastAsia="Symbol" w:hAnsi="Symbol" w:cs="Symbol" w:hint="default"/>
      </w:rPr>
    </w:lvl>
    <w:lvl w:ilvl="4" w:tplc="6602B11E">
      <w:start w:val="1"/>
      <w:numFmt w:val="bullet"/>
      <w:lvlText w:val="o"/>
      <w:lvlJc w:val="left"/>
      <w:pPr>
        <w:ind w:left="3600" w:hanging="360"/>
      </w:pPr>
      <w:rPr>
        <w:rFonts w:ascii="Courier New" w:eastAsia="Courier New" w:hAnsi="Courier New" w:cs="Courier New" w:hint="default"/>
      </w:rPr>
    </w:lvl>
    <w:lvl w:ilvl="5" w:tplc="5244622C">
      <w:start w:val="1"/>
      <w:numFmt w:val="bullet"/>
      <w:lvlText w:val="§"/>
      <w:lvlJc w:val="left"/>
      <w:pPr>
        <w:ind w:left="4320" w:hanging="360"/>
      </w:pPr>
      <w:rPr>
        <w:rFonts w:ascii="Wingdings" w:eastAsia="Wingdings" w:hAnsi="Wingdings" w:cs="Wingdings" w:hint="default"/>
      </w:rPr>
    </w:lvl>
    <w:lvl w:ilvl="6" w:tplc="BE7E7C34">
      <w:start w:val="1"/>
      <w:numFmt w:val="bullet"/>
      <w:lvlText w:val="·"/>
      <w:lvlJc w:val="left"/>
      <w:pPr>
        <w:ind w:left="5040" w:hanging="360"/>
      </w:pPr>
      <w:rPr>
        <w:rFonts w:ascii="Symbol" w:eastAsia="Symbol" w:hAnsi="Symbol" w:cs="Symbol" w:hint="default"/>
      </w:rPr>
    </w:lvl>
    <w:lvl w:ilvl="7" w:tplc="6B8E91DC">
      <w:start w:val="1"/>
      <w:numFmt w:val="bullet"/>
      <w:lvlText w:val="o"/>
      <w:lvlJc w:val="left"/>
      <w:pPr>
        <w:ind w:left="5760" w:hanging="360"/>
      </w:pPr>
      <w:rPr>
        <w:rFonts w:ascii="Courier New" w:eastAsia="Courier New" w:hAnsi="Courier New" w:cs="Courier New" w:hint="default"/>
      </w:rPr>
    </w:lvl>
    <w:lvl w:ilvl="8" w:tplc="2564C53E">
      <w:start w:val="1"/>
      <w:numFmt w:val="bullet"/>
      <w:lvlText w:val="§"/>
      <w:lvlJc w:val="left"/>
      <w:pPr>
        <w:ind w:left="6480" w:hanging="360"/>
      </w:pPr>
      <w:rPr>
        <w:rFonts w:ascii="Wingdings" w:eastAsia="Wingdings" w:hAnsi="Wingdings" w:cs="Wingdings" w:hint="default"/>
      </w:rPr>
    </w:lvl>
  </w:abstractNum>
  <w:abstractNum w:abstractNumId="10">
    <w:nsid w:val="7A067B21"/>
    <w:multiLevelType w:val="hybridMultilevel"/>
    <w:tmpl w:val="5BC05368"/>
    <w:lvl w:ilvl="0" w:tplc="495A6D36">
      <w:start w:val="1"/>
      <w:numFmt w:val="bullet"/>
      <w:lvlText w:val="·"/>
      <w:lvlJc w:val="left"/>
      <w:pPr>
        <w:ind w:left="709" w:hanging="360"/>
      </w:pPr>
      <w:rPr>
        <w:rFonts w:ascii="Symbol" w:eastAsia="Symbol" w:hAnsi="Symbol" w:cs="Symbol" w:hint="default"/>
      </w:rPr>
    </w:lvl>
    <w:lvl w:ilvl="1" w:tplc="1836353E">
      <w:start w:val="1"/>
      <w:numFmt w:val="bullet"/>
      <w:lvlText w:val="o"/>
      <w:lvlJc w:val="left"/>
      <w:pPr>
        <w:ind w:left="1440" w:hanging="360"/>
      </w:pPr>
      <w:rPr>
        <w:rFonts w:ascii="Courier New" w:eastAsia="Courier New" w:hAnsi="Courier New" w:cs="Courier New" w:hint="default"/>
      </w:rPr>
    </w:lvl>
    <w:lvl w:ilvl="2" w:tplc="FA44B43E">
      <w:start w:val="1"/>
      <w:numFmt w:val="bullet"/>
      <w:lvlText w:val="§"/>
      <w:lvlJc w:val="left"/>
      <w:pPr>
        <w:ind w:left="2160" w:hanging="360"/>
      </w:pPr>
      <w:rPr>
        <w:rFonts w:ascii="Wingdings" w:eastAsia="Wingdings" w:hAnsi="Wingdings" w:cs="Wingdings" w:hint="default"/>
      </w:rPr>
    </w:lvl>
    <w:lvl w:ilvl="3" w:tplc="5750F8E6">
      <w:start w:val="1"/>
      <w:numFmt w:val="bullet"/>
      <w:lvlText w:val="·"/>
      <w:lvlJc w:val="left"/>
      <w:pPr>
        <w:ind w:left="2880" w:hanging="360"/>
      </w:pPr>
      <w:rPr>
        <w:rFonts w:ascii="Symbol" w:eastAsia="Symbol" w:hAnsi="Symbol" w:cs="Symbol" w:hint="default"/>
      </w:rPr>
    </w:lvl>
    <w:lvl w:ilvl="4" w:tplc="4EFED260">
      <w:start w:val="1"/>
      <w:numFmt w:val="bullet"/>
      <w:lvlText w:val="o"/>
      <w:lvlJc w:val="left"/>
      <w:pPr>
        <w:ind w:left="3600" w:hanging="360"/>
      </w:pPr>
      <w:rPr>
        <w:rFonts w:ascii="Courier New" w:eastAsia="Courier New" w:hAnsi="Courier New" w:cs="Courier New" w:hint="default"/>
      </w:rPr>
    </w:lvl>
    <w:lvl w:ilvl="5" w:tplc="5FC45000">
      <w:start w:val="1"/>
      <w:numFmt w:val="bullet"/>
      <w:lvlText w:val="§"/>
      <w:lvlJc w:val="left"/>
      <w:pPr>
        <w:ind w:left="4320" w:hanging="360"/>
      </w:pPr>
      <w:rPr>
        <w:rFonts w:ascii="Wingdings" w:eastAsia="Wingdings" w:hAnsi="Wingdings" w:cs="Wingdings" w:hint="default"/>
      </w:rPr>
    </w:lvl>
    <w:lvl w:ilvl="6" w:tplc="78DE40CC">
      <w:start w:val="1"/>
      <w:numFmt w:val="bullet"/>
      <w:lvlText w:val="·"/>
      <w:lvlJc w:val="left"/>
      <w:pPr>
        <w:ind w:left="5040" w:hanging="360"/>
      </w:pPr>
      <w:rPr>
        <w:rFonts w:ascii="Symbol" w:eastAsia="Symbol" w:hAnsi="Symbol" w:cs="Symbol" w:hint="default"/>
      </w:rPr>
    </w:lvl>
    <w:lvl w:ilvl="7" w:tplc="298AE3D4">
      <w:start w:val="1"/>
      <w:numFmt w:val="bullet"/>
      <w:lvlText w:val="o"/>
      <w:lvlJc w:val="left"/>
      <w:pPr>
        <w:ind w:left="5760" w:hanging="360"/>
      </w:pPr>
      <w:rPr>
        <w:rFonts w:ascii="Courier New" w:eastAsia="Courier New" w:hAnsi="Courier New" w:cs="Courier New" w:hint="default"/>
      </w:rPr>
    </w:lvl>
    <w:lvl w:ilvl="8" w:tplc="C22C8374">
      <w:start w:val="1"/>
      <w:numFmt w:val="bullet"/>
      <w:lvlText w:val="§"/>
      <w:lvlJc w:val="left"/>
      <w:pPr>
        <w:ind w:left="6480" w:hanging="360"/>
      </w:pPr>
      <w:rPr>
        <w:rFonts w:ascii="Wingdings" w:eastAsia="Wingdings" w:hAnsi="Wingdings" w:cs="Wingdings" w:hint="default"/>
      </w:rPr>
    </w:lvl>
  </w:abstractNum>
  <w:abstractNum w:abstractNumId="11">
    <w:nsid w:val="7A95735B"/>
    <w:multiLevelType w:val="hybridMultilevel"/>
    <w:tmpl w:val="5E74FC40"/>
    <w:lvl w:ilvl="0" w:tplc="CF3CC5BA">
      <w:start w:val="1"/>
      <w:numFmt w:val="bullet"/>
      <w:lvlText w:val="·"/>
      <w:lvlJc w:val="left"/>
      <w:pPr>
        <w:ind w:left="709" w:hanging="360"/>
      </w:pPr>
      <w:rPr>
        <w:rFonts w:ascii="Symbol" w:eastAsia="Symbol" w:hAnsi="Symbol" w:cs="Symbol" w:hint="default"/>
      </w:rPr>
    </w:lvl>
    <w:lvl w:ilvl="1" w:tplc="F8209840">
      <w:start w:val="1"/>
      <w:numFmt w:val="bullet"/>
      <w:lvlText w:val="o"/>
      <w:lvlJc w:val="left"/>
      <w:pPr>
        <w:ind w:left="1440" w:hanging="360"/>
      </w:pPr>
      <w:rPr>
        <w:rFonts w:ascii="Courier New" w:eastAsia="Courier New" w:hAnsi="Courier New" w:cs="Courier New" w:hint="default"/>
      </w:rPr>
    </w:lvl>
    <w:lvl w:ilvl="2" w:tplc="5EAEB13E">
      <w:start w:val="1"/>
      <w:numFmt w:val="bullet"/>
      <w:lvlText w:val="§"/>
      <w:lvlJc w:val="left"/>
      <w:pPr>
        <w:ind w:left="2160" w:hanging="360"/>
      </w:pPr>
      <w:rPr>
        <w:rFonts w:ascii="Wingdings" w:eastAsia="Wingdings" w:hAnsi="Wingdings" w:cs="Wingdings" w:hint="default"/>
      </w:rPr>
    </w:lvl>
    <w:lvl w:ilvl="3" w:tplc="3522B4A6">
      <w:start w:val="1"/>
      <w:numFmt w:val="bullet"/>
      <w:lvlText w:val="·"/>
      <w:lvlJc w:val="left"/>
      <w:pPr>
        <w:ind w:left="2880" w:hanging="360"/>
      </w:pPr>
      <w:rPr>
        <w:rFonts w:ascii="Symbol" w:eastAsia="Symbol" w:hAnsi="Symbol" w:cs="Symbol" w:hint="default"/>
      </w:rPr>
    </w:lvl>
    <w:lvl w:ilvl="4" w:tplc="CC0A19AC">
      <w:start w:val="1"/>
      <w:numFmt w:val="bullet"/>
      <w:lvlText w:val="o"/>
      <w:lvlJc w:val="left"/>
      <w:pPr>
        <w:ind w:left="3600" w:hanging="360"/>
      </w:pPr>
      <w:rPr>
        <w:rFonts w:ascii="Courier New" w:eastAsia="Courier New" w:hAnsi="Courier New" w:cs="Courier New" w:hint="default"/>
      </w:rPr>
    </w:lvl>
    <w:lvl w:ilvl="5" w:tplc="5074D6F0">
      <w:start w:val="1"/>
      <w:numFmt w:val="bullet"/>
      <w:lvlText w:val="§"/>
      <w:lvlJc w:val="left"/>
      <w:pPr>
        <w:ind w:left="4320" w:hanging="360"/>
      </w:pPr>
      <w:rPr>
        <w:rFonts w:ascii="Wingdings" w:eastAsia="Wingdings" w:hAnsi="Wingdings" w:cs="Wingdings" w:hint="default"/>
      </w:rPr>
    </w:lvl>
    <w:lvl w:ilvl="6" w:tplc="3652596A">
      <w:start w:val="1"/>
      <w:numFmt w:val="bullet"/>
      <w:lvlText w:val="·"/>
      <w:lvlJc w:val="left"/>
      <w:pPr>
        <w:ind w:left="5040" w:hanging="360"/>
      </w:pPr>
      <w:rPr>
        <w:rFonts w:ascii="Symbol" w:eastAsia="Symbol" w:hAnsi="Symbol" w:cs="Symbol" w:hint="default"/>
      </w:rPr>
    </w:lvl>
    <w:lvl w:ilvl="7" w:tplc="BF50EFA6">
      <w:start w:val="1"/>
      <w:numFmt w:val="bullet"/>
      <w:lvlText w:val="o"/>
      <w:lvlJc w:val="left"/>
      <w:pPr>
        <w:ind w:left="5760" w:hanging="360"/>
      </w:pPr>
      <w:rPr>
        <w:rFonts w:ascii="Courier New" w:eastAsia="Courier New" w:hAnsi="Courier New" w:cs="Courier New" w:hint="default"/>
      </w:rPr>
    </w:lvl>
    <w:lvl w:ilvl="8" w:tplc="5DB0A7A8">
      <w:start w:val="1"/>
      <w:numFmt w:val="bullet"/>
      <w:lvlText w:val="§"/>
      <w:lvlJc w:val="left"/>
      <w:pPr>
        <w:ind w:left="6480" w:hanging="360"/>
      </w:pPr>
      <w:rPr>
        <w:rFonts w:ascii="Wingdings" w:eastAsia="Wingdings" w:hAnsi="Wingdings" w:cs="Wingdings" w:hint="default"/>
      </w:rPr>
    </w:lvl>
  </w:abstractNum>
  <w:num w:numId="1">
    <w:abstractNumId w:val="4"/>
  </w:num>
  <w:num w:numId="2">
    <w:abstractNumId w:val="1"/>
  </w:num>
  <w:num w:numId="3">
    <w:abstractNumId w:val="10"/>
  </w:num>
  <w:num w:numId="4">
    <w:abstractNumId w:val="5"/>
  </w:num>
  <w:num w:numId="5">
    <w:abstractNumId w:val="7"/>
  </w:num>
  <w:num w:numId="6">
    <w:abstractNumId w:val="0"/>
  </w:num>
  <w:num w:numId="7">
    <w:abstractNumId w:val="3"/>
  </w:num>
  <w:num w:numId="8">
    <w:abstractNumId w:val="9"/>
  </w:num>
  <w:num w:numId="9">
    <w:abstractNumId w:val="2"/>
  </w:num>
  <w:num w:numId="10">
    <w:abstractNumId w:val="8"/>
  </w:num>
  <w:num w:numId="11">
    <w:abstractNumId w:val="11"/>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40899"/>
    <w:rsid w:val="00077D30"/>
    <w:rsid w:val="00155C17"/>
    <w:rsid w:val="001A1359"/>
    <w:rsid w:val="00240899"/>
    <w:rsid w:val="006C178D"/>
    <w:rsid w:val="006F42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899"/>
  </w:style>
  <w:style w:type="paragraph" w:styleId="1">
    <w:name w:val="heading 1"/>
    <w:basedOn w:val="a"/>
    <w:link w:val="10"/>
    <w:uiPriority w:val="9"/>
    <w:qFormat/>
    <w:rsid w:val="006C17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240899"/>
    <w:pPr>
      <w:keepNext/>
      <w:keepLines/>
      <w:spacing w:before="480"/>
      <w:outlineLvl w:val="0"/>
    </w:pPr>
    <w:rPr>
      <w:rFonts w:ascii="Arial" w:eastAsia="Arial" w:hAnsi="Arial" w:cs="Arial"/>
      <w:sz w:val="40"/>
      <w:szCs w:val="40"/>
    </w:rPr>
  </w:style>
  <w:style w:type="character" w:customStyle="1" w:styleId="Heading1Char">
    <w:name w:val="Heading 1 Char"/>
    <w:basedOn w:val="a0"/>
    <w:link w:val="Heading1"/>
    <w:uiPriority w:val="9"/>
    <w:rsid w:val="00240899"/>
    <w:rPr>
      <w:rFonts w:ascii="Arial" w:eastAsia="Arial" w:hAnsi="Arial" w:cs="Arial"/>
      <w:sz w:val="40"/>
      <w:szCs w:val="40"/>
    </w:rPr>
  </w:style>
  <w:style w:type="paragraph" w:customStyle="1" w:styleId="Heading2">
    <w:name w:val="Heading 2"/>
    <w:basedOn w:val="a"/>
    <w:next w:val="a"/>
    <w:link w:val="Heading2Char"/>
    <w:uiPriority w:val="9"/>
    <w:unhideWhenUsed/>
    <w:qFormat/>
    <w:rsid w:val="00240899"/>
    <w:pPr>
      <w:keepNext/>
      <w:keepLines/>
      <w:spacing w:before="360"/>
      <w:outlineLvl w:val="1"/>
    </w:pPr>
    <w:rPr>
      <w:rFonts w:ascii="Arial" w:eastAsia="Arial" w:hAnsi="Arial" w:cs="Arial"/>
      <w:sz w:val="34"/>
    </w:rPr>
  </w:style>
  <w:style w:type="character" w:customStyle="1" w:styleId="Heading2Char">
    <w:name w:val="Heading 2 Char"/>
    <w:basedOn w:val="a0"/>
    <w:link w:val="Heading2"/>
    <w:uiPriority w:val="9"/>
    <w:rsid w:val="00240899"/>
    <w:rPr>
      <w:rFonts w:ascii="Arial" w:eastAsia="Arial" w:hAnsi="Arial" w:cs="Arial"/>
      <w:sz w:val="34"/>
    </w:rPr>
  </w:style>
  <w:style w:type="paragraph" w:customStyle="1" w:styleId="Heading3">
    <w:name w:val="Heading 3"/>
    <w:basedOn w:val="a"/>
    <w:next w:val="a"/>
    <w:link w:val="Heading3Char"/>
    <w:uiPriority w:val="9"/>
    <w:unhideWhenUsed/>
    <w:qFormat/>
    <w:rsid w:val="00240899"/>
    <w:pPr>
      <w:keepNext/>
      <w:keepLines/>
      <w:spacing w:before="320"/>
      <w:outlineLvl w:val="2"/>
    </w:pPr>
    <w:rPr>
      <w:rFonts w:ascii="Arial" w:eastAsia="Arial" w:hAnsi="Arial" w:cs="Arial"/>
      <w:sz w:val="30"/>
      <w:szCs w:val="30"/>
    </w:rPr>
  </w:style>
  <w:style w:type="character" w:customStyle="1" w:styleId="Heading3Char">
    <w:name w:val="Heading 3 Char"/>
    <w:basedOn w:val="a0"/>
    <w:link w:val="Heading3"/>
    <w:uiPriority w:val="9"/>
    <w:rsid w:val="00240899"/>
    <w:rPr>
      <w:rFonts w:ascii="Arial" w:eastAsia="Arial" w:hAnsi="Arial" w:cs="Arial"/>
      <w:sz w:val="30"/>
      <w:szCs w:val="30"/>
    </w:rPr>
  </w:style>
  <w:style w:type="paragraph" w:customStyle="1" w:styleId="Heading4">
    <w:name w:val="Heading 4"/>
    <w:basedOn w:val="a"/>
    <w:next w:val="a"/>
    <w:link w:val="Heading4Char"/>
    <w:uiPriority w:val="9"/>
    <w:unhideWhenUsed/>
    <w:qFormat/>
    <w:rsid w:val="00240899"/>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Heading4"/>
    <w:uiPriority w:val="9"/>
    <w:rsid w:val="00240899"/>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40899"/>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Heading5"/>
    <w:uiPriority w:val="9"/>
    <w:rsid w:val="00240899"/>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40899"/>
    <w:pPr>
      <w:keepNext/>
      <w:keepLines/>
      <w:spacing w:before="320"/>
      <w:outlineLvl w:val="5"/>
    </w:pPr>
    <w:rPr>
      <w:rFonts w:ascii="Arial" w:eastAsia="Arial" w:hAnsi="Arial" w:cs="Arial"/>
      <w:b/>
      <w:bCs/>
    </w:rPr>
  </w:style>
  <w:style w:type="character" w:customStyle="1" w:styleId="Heading6Char">
    <w:name w:val="Heading 6 Char"/>
    <w:basedOn w:val="a0"/>
    <w:link w:val="Heading6"/>
    <w:uiPriority w:val="9"/>
    <w:rsid w:val="00240899"/>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40899"/>
    <w:pPr>
      <w:keepNext/>
      <w:keepLines/>
      <w:spacing w:before="320"/>
      <w:outlineLvl w:val="6"/>
    </w:pPr>
    <w:rPr>
      <w:rFonts w:ascii="Arial" w:eastAsia="Arial" w:hAnsi="Arial" w:cs="Arial"/>
      <w:b/>
      <w:bCs/>
      <w:i/>
      <w:iCs/>
    </w:rPr>
  </w:style>
  <w:style w:type="character" w:customStyle="1" w:styleId="Heading7Char">
    <w:name w:val="Heading 7 Char"/>
    <w:basedOn w:val="a0"/>
    <w:link w:val="Heading7"/>
    <w:uiPriority w:val="9"/>
    <w:rsid w:val="00240899"/>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40899"/>
    <w:pPr>
      <w:keepNext/>
      <w:keepLines/>
      <w:spacing w:before="320"/>
      <w:outlineLvl w:val="7"/>
    </w:pPr>
    <w:rPr>
      <w:rFonts w:ascii="Arial" w:eastAsia="Arial" w:hAnsi="Arial" w:cs="Arial"/>
      <w:i/>
      <w:iCs/>
    </w:rPr>
  </w:style>
  <w:style w:type="character" w:customStyle="1" w:styleId="Heading8Char">
    <w:name w:val="Heading 8 Char"/>
    <w:basedOn w:val="a0"/>
    <w:link w:val="Heading8"/>
    <w:uiPriority w:val="9"/>
    <w:rsid w:val="00240899"/>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40899"/>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Heading9"/>
    <w:uiPriority w:val="9"/>
    <w:rsid w:val="00240899"/>
    <w:rPr>
      <w:rFonts w:ascii="Arial" w:eastAsia="Arial" w:hAnsi="Arial" w:cs="Arial"/>
      <w:i/>
      <w:iCs/>
      <w:sz w:val="21"/>
      <w:szCs w:val="21"/>
    </w:rPr>
  </w:style>
  <w:style w:type="paragraph" w:styleId="a3">
    <w:name w:val="List Paragraph"/>
    <w:basedOn w:val="a"/>
    <w:uiPriority w:val="34"/>
    <w:qFormat/>
    <w:rsid w:val="00240899"/>
    <w:pPr>
      <w:ind w:left="720"/>
      <w:contextualSpacing/>
    </w:pPr>
  </w:style>
  <w:style w:type="paragraph" w:styleId="a4">
    <w:name w:val="No Spacing"/>
    <w:uiPriority w:val="1"/>
    <w:qFormat/>
    <w:rsid w:val="00240899"/>
    <w:pPr>
      <w:spacing w:after="0" w:line="240" w:lineRule="auto"/>
    </w:pPr>
  </w:style>
  <w:style w:type="paragraph" w:styleId="a5">
    <w:name w:val="Title"/>
    <w:basedOn w:val="a"/>
    <w:next w:val="a"/>
    <w:link w:val="a6"/>
    <w:uiPriority w:val="10"/>
    <w:qFormat/>
    <w:rsid w:val="00240899"/>
    <w:pPr>
      <w:spacing w:before="300"/>
      <w:contextualSpacing/>
    </w:pPr>
    <w:rPr>
      <w:sz w:val="48"/>
      <w:szCs w:val="48"/>
    </w:rPr>
  </w:style>
  <w:style w:type="character" w:customStyle="1" w:styleId="a6">
    <w:name w:val="Название Знак"/>
    <w:basedOn w:val="a0"/>
    <w:link w:val="a5"/>
    <w:uiPriority w:val="10"/>
    <w:rsid w:val="00240899"/>
    <w:rPr>
      <w:sz w:val="48"/>
      <w:szCs w:val="48"/>
    </w:rPr>
  </w:style>
  <w:style w:type="paragraph" w:styleId="a7">
    <w:name w:val="Subtitle"/>
    <w:basedOn w:val="a"/>
    <w:next w:val="a"/>
    <w:link w:val="a8"/>
    <w:uiPriority w:val="11"/>
    <w:qFormat/>
    <w:rsid w:val="00240899"/>
    <w:pPr>
      <w:spacing w:before="200"/>
    </w:pPr>
    <w:rPr>
      <w:sz w:val="24"/>
      <w:szCs w:val="24"/>
    </w:rPr>
  </w:style>
  <w:style w:type="character" w:customStyle="1" w:styleId="a8">
    <w:name w:val="Подзаголовок Знак"/>
    <w:basedOn w:val="a0"/>
    <w:link w:val="a7"/>
    <w:uiPriority w:val="11"/>
    <w:rsid w:val="00240899"/>
    <w:rPr>
      <w:sz w:val="24"/>
      <w:szCs w:val="24"/>
    </w:rPr>
  </w:style>
  <w:style w:type="paragraph" w:styleId="2">
    <w:name w:val="Quote"/>
    <w:basedOn w:val="a"/>
    <w:next w:val="a"/>
    <w:link w:val="20"/>
    <w:uiPriority w:val="29"/>
    <w:qFormat/>
    <w:rsid w:val="00240899"/>
    <w:pPr>
      <w:ind w:left="720" w:right="720"/>
    </w:pPr>
    <w:rPr>
      <w:i/>
    </w:rPr>
  </w:style>
  <w:style w:type="character" w:customStyle="1" w:styleId="20">
    <w:name w:val="Цитата 2 Знак"/>
    <w:link w:val="2"/>
    <w:uiPriority w:val="29"/>
    <w:rsid w:val="00240899"/>
    <w:rPr>
      <w:i/>
    </w:rPr>
  </w:style>
  <w:style w:type="paragraph" w:styleId="a9">
    <w:name w:val="Intense Quote"/>
    <w:basedOn w:val="a"/>
    <w:next w:val="a"/>
    <w:link w:val="aa"/>
    <w:uiPriority w:val="30"/>
    <w:qFormat/>
    <w:rsid w:val="0024089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40899"/>
    <w:rPr>
      <w:i/>
    </w:rPr>
  </w:style>
  <w:style w:type="paragraph" w:customStyle="1" w:styleId="Header">
    <w:name w:val="Header"/>
    <w:basedOn w:val="a"/>
    <w:link w:val="HeaderChar"/>
    <w:uiPriority w:val="99"/>
    <w:unhideWhenUsed/>
    <w:rsid w:val="00240899"/>
    <w:pPr>
      <w:tabs>
        <w:tab w:val="center" w:pos="7143"/>
        <w:tab w:val="right" w:pos="14287"/>
      </w:tabs>
      <w:spacing w:after="0" w:line="240" w:lineRule="auto"/>
    </w:pPr>
  </w:style>
  <w:style w:type="character" w:customStyle="1" w:styleId="HeaderChar">
    <w:name w:val="Header Char"/>
    <w:basedOn w:val="a0"/>
    <w:link w:val="Header"/>
    <w:uiPriority w:val="99"/>
    <w:rsid w:val="00240899"/>
  </w:style>
  <w:style w:type="paragraph" w:customStyle="1" w:styleId="Footer">
    <w:name w:val="Footer"/>
    <w:basedOn w:val="a"/>
    <w:link w:val="CaptionChar"/>
    <w:uiPriority w:val="99"/>
    <w:unhideWhenUsed/>
    <w:rsid w:val="00240899"/>
    <w:pPr>
      <w:tabs>
        <w:tab w:val="center" w:pos="7143"/>
        <w:tab w:val="right" w:pos="14287"/>
      </w:tabs>
      <w:spacing w:after="0" w:line="240" w:lineRule="auto"/>
    </w:pPr>
  </w:style>
  <w:style w:type="character" w:customStyle="1" w:styleId="FooterChar">
    <w:name w:val="Footer Char"/>
    <w:basedOn w:val="a0"/>
    <w:link w:val="Footer"/>
    <w:uiPriority w:val="99"/>
    <w:rsid w:val="00240899"/>
  </w:style>
  <w:style w:type="paragraph" w:customStyle="1" w:styleId="Caption">
    <w:name w:val="Caption"/>
    <w:basedOn w:val="a"/>
    <w:next w:val="a"/>
    <w:uiPriority w:val="35"/>
    <w:semiHidden/>
    <w:unhideWhenUsed/>
    <w:qFormat/>
    <w:rsid w:val="00240899"/>
    <w:rPr>
      <w:b/>
      <w:bCs/>
      <w:color w:val="4F81BD" w:themeColor="accent1"/>
      <w:sz w:val="18"/>
      <w:szCs w:val="18"/>
    </w:rPr>
  </w:style>
  <w:style w:type="character" w:customStyle="1" w:styleId="CaptionChar">
    <w:name w:val="Caption Char"/>
    <w:link w:val="Footer"/>
    <w:uiPriority w:val="99"/>
    <w:rsid w:val="00240899"/>
  </w:style>
  <w:style w:type="table" w:customStyle="1" w:styleId="TableGridLight">
    <w:name w:val="Table Grid Light"/>
    <w:basedOn w:val="a1"/>
    <w:uiPriority w:val="59"/>
    <w:rsid w:val="0024089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4089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4089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408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408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2408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2408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2408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2408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2408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2408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408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2408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2408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2408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2408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2408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2408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408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2408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2408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2408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2408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2408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24089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408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2408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2408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2408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2408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2408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2408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2408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408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2408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2408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2408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2408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2408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2408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408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2408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2408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2408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2408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2408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2408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2408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408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2408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2408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2408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2408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2408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2408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408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2408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2408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2408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2408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2408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2408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408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2408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2408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2408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2408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2408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2408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408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2408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2408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2408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2408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2408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2408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408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2408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2408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2408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2408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2408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2408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408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2408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2408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2408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2408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2408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2408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2408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2408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408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2408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2408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2408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2408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2408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240899"/>
    <w:pPr>
      <w:spacing w:after="40" w:line="240" w:lineRule="auto"/>
    </w:pPr>
    <w:rPr>
      <w:sz w:val="18"/>
    </w:rPr>
  </w:style>
  <w:style w:type="character" w:customStyle="1" w:styleId="ac">
    <w:name w:val="Текст сноски Знак"/>
    <w:link w:val="ab"/>
    <w:uiPriority w:val="99"/>
    <w:rsid w:val="00240899"/>
    <w:rPr>
      <w:sz w:val="18"/>
    </w:rPr>
  </w:style>
  <w:style w:type="character" w:styleId="ad">
    <w:name w:val="footnote reference"/>
    <w:basedOn w:val="a0"/>
    <w:uiPriority w:val="99"/>
    <w:unhideWhenUsed/>
    <w:rsid w:val="00240899"/>
    <w:rPr>
      <w:vertAlign w:val="superscript"/>
    </w:rPr>
  </w:style>
  <w:style w:type="paragraph" w:styleId="ae">
    <w:name w:val="endnote text"/>
    <w:basedOn w:val="a"/>
    <w:link w:val="af"/>
    <w:uiPriority w:val="99"/>
    <w:semiHidden/>
    <w:unhideWhenUsed/>
    <w:rsid w:val="00240899"/>
    <w:pPr>
      <w:spacing w:after="0" w:line="240" w:lineRule="auto"/>
    </w:pPr>
    <w:rPr>
      <w:sz w:val="20"/>
    </w:rPr>
  </w:style>
  <w:style w:type="character" w:customStyle="1" w:styleId="af">
    <w:name w:val="Текст концевой сноски Знак"/>
    <w:link w:val="ae"/>
    <w:uiPriority w:val="99"/>
    <w:rsid w:val="00240899"/>
    <w:rPr>
      <w:sz w:val="20"/>
    </w:rPr>
  </w:style>
  <w:style w:type="character" w:styleId="af0">
    <w:name w:val="endnote reference"/>
    <w:basedOn w:val="a0"/>
    <w:uiPriority w:val="99"/>
    <w:semiHidden/>
    <w:unhideWhenUsed/>
    <w:rsid w:val="00240899"/>
    <w:rPr>
      <w:vertAlign w:val="superscript"/>
    </w:rPr>
  </w:style>
  <w:style w:type="paragraph" w:styleId="11">
    <w:name w:val="toc 1"/>
    <w:basedOn w:val="a"/>
    <w:next w:val="a"/>
    <w:uiPriority w:val="39"/>
    <w:unhideWhenUsed/>
    <w:rsid w:val="00240899"/>
    <w:pPr>
      <w:spacing w:after="57"/>
    </w:pPr>
  </w:style>
  <w:style w:type="paragraph" w:styleId="21">
    <w:name w:val="toc 2"/>
    <w:basedOn w:val="a"/>
    <w:next w:val="a"/>
    <w:uiPriority w:val="39"/>
    <w:unhideWhenUsed/>
    <w:rsid w:val="00240899"/>
    <w:pPr>
      <w:spacing w:after="57"/>
      <w:ind w:left="283"/>
    </w:pPr>
  </w:style>
  <w:style w:type="paragraph" w:styleId="3">
    <w:name w:val="toc 3"/>
    <w:basedOn w:val="a"/>
    <w:next w:val="a"/>
    <w:uiPriority w:val="39"/>
    <w:unhideWhenUsed/>
    <w:rsid w:val="00240899"/>
    <w:pPr>
      <w:spacing w:after="57"/>
      <w:ind w:left="567"/>
    </w:pPr>
  </w:style>
  <w:style w:type="paragraph" w:styleId="4">
    <w:name w:val="toc 4"/>
    <w:basedOn w:val="a"/>
    <w:next w:val="a"/>
    <w:uiPriority w:val="39"/>
    <w:unhideWhenUsed/>
    <w:rsid w:val="00240899"/>
    <w:pPr>
      <w:spacing w:after="57"/>
      <w:ind w:left="850"/>
    </w:pPr>
  </w:style>
  <w:style w:type="paragraph" w:styleId="5">
    <w:name w:val="toc 5"/>
    <w:basedOn w:val="a"/>
    <w:next w:val="a"/>
    <w:uiPriority w:val="39"/>
    <w:unhideWhenUsed/>
    <w:rsid w:val="00240899"/>
    <w:pPr>
      <w:spacing w:after="57"/>
      <w:ind w:left="1134"/>
    </w:pPr>
  </w:style>
  <w:style w:type="paragraph" w:styleId="6">
    <w:name w:val="toc 6"/>
    <w:basedOn w:val="a"/>
    <w:next w:val="a"/>
    <w:uiPriority w:val="39"/>
    <w:unhideWhenUsed/>
    <w:rsid w:val="00240899"/>
    <w:pPr>
      <w:spacing w:after="57"/>
      <w:ind w:left="1417"/>
    </w:pPr>
  </w:style>
  <w:style w:type="paragraph" w:styleId="7">
    <w:name w:val="toc 7"/>
    <w:basedOn w:val="a"/>
    <w:next w:val="a"/>
    <w:uiPriority w:val="39"/>
    <w:unhideWhenUsed/>
    <w:rsid w:val="00240899"/>
    <w:pPr>
      <w:spacing w:after="57"/>
      <w:ind w:left="1701"/>
    </w:pPr>
  </w:style>
  <w:style w:type="paragraph" w:styleId="8">
    <w:name w:val="toc 8"/>
    <w:basedOn w:val="a"/>
    <w:next w:val="a"/>
    <w:uiPriority w:val="39"/>
    <w:unhideWhenUsed/>
    <w:rsid w:val="00240899"/>
    <w:pPr>
      <w:spacing w:after="57"/>
      <w:ind w:left="1984"/>
    </w:pPr>
  </w:style>
  <w:style w:type="paragraph" w:styleId="9">
    <w:name w:val="toc 9"/>
    <w:basedOn w:val="a"/>
    <w:next w:val="a"/>
    <w:uiPriority w:val="39"/>
    <w:unhideWhenUsed/>
    <w:rsid w:val="00240899"/>
    <w:pPr>
      <w:spacing w:after="57"/>
      <w:ind w:left="2268"/>
    </w:pPr>
  </w:style>
  <w:style w:type="paragraph" w:styleId="af1">
    <w:name w:val="TOC Heading"/>
    <w:uiPriority w:val="39"/>
    <w:unhideWhenUsed/>
    <w:rsid w:val="00240899"/>
  </w:style>
  <w:style w:type="paragraph" w:styleId="af2">
    <w:name w:val="table of figures"/>
    <w:basedOn w:val="a"/>
    <w:next w:val="a"/>
    <w:uiPriority w:val="99"/>
    <w:unhideWhenUsed/>
    <w:rsid w:val="00240899"/>
    <w:pPr>
      <w:spacing w:after="0"/>
    </w:pPr>
  </w:style>
  <w:style w:type="paragraph" w:styleId="af3">
    <w:name w:val="Normal (Web)"/>
    <w:basedOn w:val="a"/>
    <w:uiPriority w:val="99"/>
    <w:unhideWhenUsed/>
    <w:rsid w:val="00240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Hyperlink"/>
    <w:basedOn w:val="a0"/>
    <w:uiPriority w:val="99"/>
    <w:unhideWhenUsed/>
    <w:rsid w:val="00240899"/>
    <w:rPr>
      <w:color w:val="0000FF" w:themeColor="hyperlink"/>
      <w:u w:val="single"/>
    </w:rPr>
  </w:style>
  <w:style w:type="character" w:styleId="af5">
    <w:name w:val="FollowedHyperlink"/>
    <w:basedOn w:val="a0"/>
    <w:uiPriority w:val="99"/>
    <w:semiHidden/>
    <w:unhideWhenUsed/>
    <w:rsid w:val="00240899"/>
    <w:rPr>
      <w:color w:val="800080" w:themeColor="followedHyperlink"/>
      <w:u w:val="single"/>
    </w:rPr>
  </w:style>
  <w:style w:type="table" w:styleId="af6">
    <w:name w:val="Table Grid"/>
    <w:basedOn w:val="a1"/>
    <w:uiPriority w:val="59"/>
    <w:rsid w:val="002408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1">
    <w:name w:val="c1"/>
    <w:basedOn w:val="a0"/>
    <w:rsid w:val="00240899"/>
  </w:style>
  <w:style w:type="paragraph" w:styleId="af7">
    <w:name w:val="Balloon Text"/>
    <w:basedOn w:val="a"/>
    <w:link w:val="af8"/>
    <w:uiPriority w:val="99"/>
    <w:semiHidden/>
    <w:unhideWhenUsed/>
    <w:rsid w:val="006C178D"/>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C178D"/>
    <w:rPr>
      <w:rFonts w:ascii="Tahoma" w:hAnsi="Tahoma" w:cs="Tahoma"/>
      <w:sz w:val="16"/>
      <w:szCs w:val="16"/>
    </w:rPr>
  </w:style>
  <w:style w:type="character" w:customStyle="1" w:styleId="10">
    <w:name w:val="Заголовок 1 Знак"/>
    <w:basedOn w:val="a0"/>
    <w:link w:val="1"/>
    <w:uiPriority w:val="9"/>
    <w:rsid w:val="006C178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207095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bdou55.tvoysadik.ru/site/pub?id=216" TargetMode="External"/><Relationship Id="rId3" Type="http://schemas.openxmlformats.org/officeDocument/2006/relationships/settings" Target="settings.xml"/><Relationship Id="rId7" Type="http://schemas.openxmlformats.org/officeDocument/2006/relationships/hyperlink" Target="mailto:ekb_mdou5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bdou55.tvoysadik.ru/?section_id=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1134</Words>
  <Characters>6466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Гиршацкая</dc:creator>
  <cp:keywords/>
  <dc:description/>
  <cp:lastModifiedBy>Светлана Гиршацкая</cp:lastModifiedBy>
  <cp:revision>5</cp:revision>
  <dcterms:created xsi:type="dcterms:W3CDTF">2023-05-29T11:52:00Z</dcterms:created>
  <dcterms:modified xsi:type="dcterms:W3CDTF">2023-06-01T15:52:00Z</dcterms:modified>
</cp:coreProperties>
</file>